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123" w:rsidRPr="00217C5B" w:rsidRDefault="00786123" w:rsidP="00665DFE">
      <w:pPr>
        <w:pStyle w:val="aa"/>
        <w:rPr>
          <w:rFonts w:cs="Calibri"/>
          <w:lang w:eastAsia="zh-HK"/>
        </w:rPr>
      </w:pPr>
      <w:bookmarkStart w:id="0" w:name="_GoBack"/>
      <w:bookmarkEnd w:id="0"/>
    </w:p>
    <w:p w:rsidR="00786123" w:rsidRPr="00217C5B" w:rsidRDefault="00786123" w:rsidP="00665DFE">
      <w:pPr>
        <w:pStyle w:val="aa"/>
        <w:rPr>
          <w:rFonts w:cs="Calibri"/>
          <w:lang w:eastAsia="zh-HK"/>
        </w:rPr>
      </w:pPr>
    </w:p>
    <w:p w:rsidR="00786123" w:rsidRPr="00217C5B" w:rsidRDefault="00786123" w:rsidP="00665DFE">
      <w:pPr>
        <w:pStyle w:val="aa"/>
        <w:rPr>
          <w:rFonts w:cs="Calibri"/>
          <w:lang w:eastAsia="zh-HK"/>
        </w:rPr>
      </w:pPr>
    </w:p>
    <w:p w:rsidR="00786123" w:rsidRPr="00217C5B" w:rsidRDefault="00786123" w:rsidP="00665DFE">
      <w:pPr>
        <w:pStyle w:val="aa"/>
        <w:rPr>
          <w:rFonts w:cs="Calibri"/>
          <w:lang w:eastAsia="zh-HK"/>
        </w:rPr>
      </w:pPr>
    </w:p>
    <w:p w:rsidR="00786123" w:rsidRPr="00217C5B" w:rsidRDefault="00786123" w:rsidP="00665DFE">
      <w:pPr>
        <w:pStyle w:val="aa"/>
        <w:rPr>
          <w:rFonts w:cs="Calibri"/>
          <w:lang w:eastAsia="zh-HK"/>
        </w:rPr>
      </w:pPr>
    </w:p>
    <w:p w:rsidR="00786123" w:rsidRDefault="00786123" w:rsidP="00665DFE">
      <w:pPr>
        <w:pStyle w:val="aa"/>
        <w:rPr>
          <w:rFonts w:cs="Calibri"/>
          <w:lang w:val="en-GB" w:eastAsia="zh-HK"/>
        </w:rPr>
      </w:pPr>
    </w:p>
    <w:p w:rsidR="009D7212" w:rsidRPr="009D7212" w:rsidRDefault="009D7212" w:rsidP="00665DFE">
      <w:pPr>
        <w:pStyle w:val="aa"/>
        <w:rPr>
          <w:rFonts w:cs="Calibri"/>
          <w:lang w:val="en-GB" w:eastAsia="zh-HK"/>
        </w:rPr>
      </w:pPr>
    </w:p>
    <w:p w:rsidR="00786123" w:rsidRPr="00217C5B" w:rsidRDefault="00786123" w:rsidP="00665DFE">
      <w:pPr>
        <w:pStyle w:val="aa"/>
        <w:rPr>
          <w:rFonts w:cs="Calibri"/>
          <w:lang w:eastAsia="zh-HK"/>
        </w:rPr>
      </w:pPr>
    </w:p>
    <w:p w:rsidR="00786123" w:rsidRPr="00217C5B" w:rsidRDefault="00786123" w:rsidP="00665DFE">
      <w:pPr>
        <w:pStyle w:val="aa"/>
        <w:rPr>
          <w:rFonts w:cs="Calibri"/>
          <w:lang w:eastAsia="zh-HK"/>
        </w:rPr>
      </w:pPr>
    </w:p>
    <w:p w:rsidR="00786123" w:rsidRPr="00217C5B" w:rsidRDefault="00786123" w:rsidP="00665DFE">
      <w:pPr>
        <w:pStyle w:val="aa"/>
        <w:rPr>
          <w:rFonts w:cs="Calibri"/>
          <w:lang w:eastAsia="zh-HK"/>
        </w:rPr>
      </w:pPr>
    </w:p>
    <w:p w:rsidR="00786123" w:rsidRPr="00217C5B" w:rsidRDefault="00786123" w:rsidP="00665DFE">
      <w:pPr>
        <w:pStyle w:val="aa"/>
        <w:rPr>
          <w:rFonts w:cs="Calibri"/>
          <w:lang w:eastAsia="zh-HK"/>
        </w:rPr>
      </w:pPr>
    </w:p>
    <w:p w:rsidR="00786123" w:rsidRPr="00217C5B" w:rsidRDefault="00786123" w:rsidP="00665DFE">
      <w:pPr>
        <w:pStyle w:val="aa"/>
        <w:rPr>
          <w:rFonts w:cs="Calibri"/>
          <w:lang w:eastAsia="zh-HK"/>
        </w:rPr>
      </w:pPr>
    </w:p>
    <w:p w:rsidR="00786123" w:rsidRPr="00217C5B" w:rsidRDefault="00786123" w:rsidP="00665DFE">
      <w:pPr>
        <w:pStyle w:val="aa"/>
        <w:rPr>
          <w:rFonts w:cs="Calibri"/>
          <w:lang w:eastAsia="zh-HK"/>
        </w:rPr>
      </w:pPr>
    </w:p>
    <w:p w:rsidR="00786123" w:rsidRPr="00217C5B" w:rsidRDefault="00786123" w:rsidP="00665DFE">
      <w:pPr>
        <w:pStyle w:val="aa"/>
        <w:rPr>
          <w:rFonts w:cs="Calibri"/>
          <w:lang w:eastAsia="zh-HK"/>
        </w:rPr>
      </w:pPr>
    </w:p>
    <w:p w:rsidR="00511133" w:rsidRPr="00217C5B" w:rsidRDefault="00511133" w:rsidP="00665DFE">
      <w:pPr>
        <w:pStyle w:val="aa"/>
        <w:rPr>
          <w:rFonts w:cs="Calibri"/>
          <w:sz w:val="32"/>
          <w:szCs w:val="32"/>
        </w:rPr>
      </w:pPr>
      <w:r w:rsidRPr="00217C5B">
        <w:rPr>
          <w:rFonts w:cs="Calibri"/>
          <w:sz w:val="32"/>
          <w:szCs w:val="32"/>
        </w:rPr>
        <w:t>International Good Practice Guidance</w:t>
      </w:r>
    </w:p>
    <w:p w:rsidR="00511133" w:rsidRPr="00217C5B" w:rsidRDefault="00511133" w:rsidP="00511133">
      <w:pPr>
        <w:rPr>
          <w:rFonts w:cs="Calibri"/>
          <w:b/>
          <w:sz w:val="56"/>
          <w:szCs w:val="56"/>
        </w:rPr>
      </w:pPr>
      <w:r w:rsidRPr="00217C5B">
        <w:rPr>
          <w:rFonts w:cs="Calibri"/>
          <w:b/>
          <w:sz w:val="56"/>
          <w:szCs w:val="56"/>
        </w:rPr>
        <w:t>Defining and Developing an Effective Code of Conduct for Organizations</w:t>
      </w:r>
    </w:p>
    <w:p w:rsidR="00511133" w:rsidRPr="00217C5B" w:rsidRDefault="00511133" w:rsidP="00511133">
      <w:pPr>
        <w:rPr>
          <w:rFonts w:cs="Calibri"/>
          <w:lang w:eastAsia="zh-HK"/>
        </w:rPr>
      </w:pPr>
    </w:p>
    <w:p w:rsidR="00786123" w:rsidRPr="00217C5B" w:rsidRDefault="00786123" w:rsidP="00511133">
      <w:pPr>
        <w:rPr>
          <w:rFonts w:cs="Calibri"/>
          <w:lang w:eastAsia="zh-HK"/>
        </w:rPr>
      </w:pPr>
    </w:p>
    <w:p w:rsidR="00786123" w:rsidRPr="00217C5B" w:rsidRDefault="00786123" w:rsidP="00511133">
      <w:pPr>
        <w:rPr>
          <w:rFonts w:cs="Calibri"/>
          <w:lang w:eastAsia="zh-HK"/>
        </w:rPr>
      </w:pPr>
    </w:p>
    <w:p w:rsidR="00786123" w:rsidRPr="00217C5B" w:rsidRDefault="00786123" w:rsidP="00511133">
      <w:pPr>
        <w:rPr>
          <w:rFonts w:cs="Calibri"/>
          <w:lang w:eastAsia="zh-HK"/>
        </w:rPr>
      </w:pPr>
    </w:p>
    <w:p w:rsidR="00786123" w:rsidRPr="00217C5B" w:rsidRDefault="00786123" w:rsidP="00511133">
      <w:pPr>
        <w:rPr>
          <w:rFonts w:cs="Calibri"/>
          <w:lang w:eastAsia="zh-HK"/>
        </w:rPr>
      </w:pPr>
    </w:p>
    <w:p w:rsidR="00786123" w:rsidRPr="00217C5B" w:rsidRDefault="00786123" w:rsidP="00511133">
      <w:pPr>
        <w:rPr>
          <w:rFonts w:cs="Calibri"/>
          <w:lang w:eastAsia="zh-HK"/>
        </w:rPr>
      </w:pPr>
    </w:p>
    <w:p w:rsidR="00786123" w:rsidRPr="00217C5B" w:rsidRDefault="00786123" w:rsidP="00511133">
      <w:pPr>
        <w:rPr>
          <w:rFonts w:cs="Calibri"/>
          <w:lang w:eastAsia="zh-HK"/>
        </w:rPr>
      </w:pPr>
    </w:p>
    <w:p w:rsidR="00786123" w:rsidRPr="00217C5B" w:rsidRDefault="00786123" w:rsidP="00511133">
      <w:pPr>
        <w:rPr>
          <w:rFonts w:cs="Calibri"/>
          <w:lang w:eastAsia="zh-HK"/>
        </w:rPr>
      </w:pPr>
    </w:p>
    <w:p w:rsidR="00786123" w:rsidRPr="00217C5B" w:rsidRDefault="00786123" w:rsidP="00511133">
      <w:pPr>
        <w:rPr>
          <w:rFonts w:cs="Calibri"/>
          <w:lang w:eastAsia="zh-HK"/>
        </w:rPr>
      </w:pPr>
    </w:p>
    <w:p w:rsidR="00786123" w:rsidRPr="00217C5B" w:rsidRDefault="00786123" w:rsidP="00511133">
      <w:pPr>
        <w:rPr>
          <w:rFonts w:cs="Calibri"/>
          <w:lang w:eastAsia="zh-HK"/>
        </w:rPr>
      </w:pPr>
    </w:p>
    <w:p w:rsidR="00786123" w:rsidRPr="00217C5B" w:rsidRDefault="00786123" w:rsidP="00511133">
      <w:pPr>
        <w:rPr>
          <w:rFonts w:cs="Calibri"/>
          <w:lang w:eastAsia="zh-HK"/>
        </w:rPr>
      </w:pPr>
    </w:p>
    <w:p w:rsidR="00786123" w:rsidRPr="00217C5B" w:rsidRDefault="00786123" w:rsidP="00511133">
      <w:pPr>
        <w:rPr>
          <w:rFonts w:cs="Calibri"/>
          <w:lang w:eastAsia="zh-HK"/>
        </w:rPr>
      </w:pPr>
    </w:p>
    <w:p w:rsidR="00786123" w:rsidRPr="00217C5B" w:rsidRDefault="00786123" w:rsidP="00511133">
      <w:pPr>
        <w:rPr>
          <w:rFonts w:cs="Calibri"/>
          <w:lang w:eastAsia="zh-HK"/>
        </w:rPr>
      </w:pPr>
    </w:p>
    <w:p w:rsidR="00786123" w:rsidRPr="00217C5B" w:rsidRDefault="00786123" w:rsidP="00511133">
      <w:pPr>
        <w:rPr>
          <w:rFonts w:cs="Calibri"/>
          <w:lang w:eastAsia="zh-HK"/>
        </w:rPr>
      </w:pPr>
    </w:p>
    <w:p w:rsidR="00786123" w:rsidRPr="00217C5B" w:rsidRDefault="00786123" w:rsidP="00511133">
      <w:pPr>
        <w:rPr>
          <w:rFonts w:cs="Calibri"/>
          <w:lang w:eastAsia="zh-HK"/>
        </w:rPr>
      </w:pPr>
    </w:p>
    <w:p w:rsidR="00786123" w:rsidRPr="00217C5B" w:rsidRDefault="00786123" w:rsidP="00511133">
      <w:pPr>
        <w:rPr>
          <w:rFonts w:cs="Calibri"/>
          <w:lang w:eastAsia="zh-HK"/>
        </w:rPr>
      </w:pPr>
    </w:p>
    <w:p w:rsidR="00786123" w:rsidRDefault="00786123" w:rsidP="00511133">
      <w:pPr>
        <w:rPr>
          <w:rFonts w:cs="Calibri"/>
          <w:lang w:val="en-GB" w:eastAsia="zh-HK"/>
        </w:rPr>
      </w:pPr>
    </w:p>
    <w:p w:rsidR="009D7212" w:rsidRPr="009D7212" w:rsidRDefault="009D7212" w:rsidP="00511133">
      <w:pPr>
        <w:rPr>
          <w:rFonts w:cs="Calibri"/>
          <w:lang w:val="en-GB" w:eastAsia="zh-HK"/>
        </w:rPr>
      </w:pPr>
    </w:p>
    <w:p w:rsidR="00511133" w:rsidRPr="00217C5B" w:rsidRDefault="00511133" w:rsidP="00511133">
      <w:pPr>
        <w:rPr>
          <w:rFonts w:cs="Calibri"/>
          <w:b/>
          <w:sz w:val="32"/>
          <w:szCs w:val="32"/>
          <w:lang w:eastAsia="zh-HK"/>
        </w:rPr>
      </w:pPr>
      <w:r w:rsidRPr="00217C5B">
        <w:rPr>
          <w:rFonts w:cs="Calibri"/>
          <w:b/>
          <w:sz w:val="32"/>
          <w:szCs w:val="32"/>
        </w:rPr>
        <w:lastRenderedPageBreak/>
        <w:t>Fo</w:t>
      </w:r>
      <w:r w:rsidRPr="00217C5B">
        <w:rPr>
          <w:rFonts w:cs="Calibri"/>
          <w:b/>
          <w:sz w:val="32"/>
          <w:szCs w:val="32"/>
          <w:lang w:eastAsia="zh-HK"/>
        </w:rPr>
        <w:t>re</w:t>
      </w:r>
      <w:r w:rsidRPr="00217C5B">
        <w:rPr>
          <w:rFonts w:cs="Calibri"/>
          <w:b/>
          <w:sz w:val="32"/>
          <w:szCs w:val="32"/>
        </w:rPr>
        <w:t>word</w:t>
      </w:r>
    </w:p>
    <w:p w:rsidR="00786123" w:rsidRPr="00217C5B" w:rsidRDefault="00786123" w:rsidP="00511133">
      <w:pPr>
        <w:rPr>
          <w:rFonts w:cs="Calibri"/>
          <w:lang w:eastAsia="zh-HK"/>
        </w:rPr>
      </w:pPr>
    </w:p>
    <w:p w:rsidR="00511133" w:rsidRPr="00217C5B" w:rsidRDefault="00511133" w:rsidP="001E082C">
      <w:pPr>
        <w:jc w:val="both"/>
        <w:rPr>
          <w:rFonts w:cs="Calibri"/>
        </w:rPr>
      </w:pPr>
      <w:r w:rsidRPr="00217C5B">
        <w:rPr>
          <w:rFonts w:cs="Calibri"/>
        </w:rPr>
        <w:t>All professional accountants, whe</w:t>
      </w:r>
      <w:r w:rsidRPr="00217C5B">
        <w:rPr>
          <w:rFonts w:cs="Calibri"/>
          <w:lang w:eastAsia="zh-HK"/>
        </w:rPr>
        <w:t>th</w:t>
      </w:r>
      <w:r w:rsidRPr="00217C5B">
        <w:rPr>
          <w:rFonts w:cs="Calibri"/>
        </w:rPr>
        <w:t>er in practice or working in commercial or public sector</w:t>
      </w:r>
      <w:r w:rsidRPr="00217C5B">
        <w:rPr>
          <w:rFonts w:cs="Calibri"/>
          <w:lang w:eastAsia="zh-HK"/>
        </w:rPr>
        <w:t xml:space="preserve"> </w:t>
      </w:r>
      <w:r w:rsidRPr="00217C5B">
        <w:rPr>
          <w:rFonts w:cs="Calibri"/>
        </w:rPr>
        <w:t>organizations, are bound to uphold high ethical standards under the Code of Ethics for Professional</w:t>
      </w:r>
      <w:r w:rsidRPr="00217C5B">
        <w:rPr>
          <w:rFonts w:cs="Calibri"/>
          <w:lang w:eastAsia="zh-HK"/>
        </w:rPr>
        <w:t xml:space="preserve"> </w:t>
      </w:r>
      <w:r w:rsidRPr="00217C5B">
        <w:rPr>
          <w:rFonts w:cs="Calibri"/>
        </w:rPr>
        <w:t>Accountants</w:t>
      </w:r>
      <w:r w:rsidRPr="00217C5B">
        <w:rPr>
          <w:rFonts w:cs="Calibri"/>
          <w:lang w:eastAsia="zh-HK"/>
        </w:rPr>
        <w:t xml:space="preserve"> </w:t>
      </w:r>
      <w:r w:rsidRPr="00217C5B">
        <w:rPr>
          <w:rFonts w:cs="Calibri"/>
        </w:rPr>
        <w:t>issued by the International Federation of Accountants (IFAC). Nothing that</w:t>
      </w:r>
      <w:r w:rsidRPr="00217C5B">
        <w:rPr>
          <w:rFonts w:cs="Calibri"/>
          <w:lang w:eastAsia="zh-HK"/>
        </w:rPr>
        <w:t xml:space="preserve"> </w:t>
      </w:r>
      <w:r w:rsidRPr="00217C5B">
        <w:rPr>
          <w:rFonts w:cs="Calibri"/>
        </w:rPr>
        <w:t>Professional Accountants in Business (PAIB) play an important role in organizations, whether as</w:t>
      </w:r>
      <w:r w:rsidRPr="00217C5B">
        <w:rPr>
          <w:rFonts w:cs="Calibri"/>
          <w:lang w:eastAsia="zh-HK"/>
        </w:rPr>
        <w:t xml:space="preserve"> </w:t>
      </w:r>
      <w:r w:rsidRPr="00217C5B">
        <w:rPr>
          <w:rFonts w:cs="Calibri"/>
        </w:rPr>
        <w:t>CFOs, in compliance, internal control and risk management, or at the board level as executive</w:t>
      </w:r>
      <w:r w:rsidRPr="00217C5B">
        <w:rPr>
          <w:rFonts w:cs="Calibri"/>
          <w:lang w:eastAsia="zh-HK"/>
        </w:rPr>
        <w:t xml:space="preserve"> / </w:t>
      </w:r>
      <w:r w:rsidRPr="00217C5B">
        <w:rPr>
          <w:rFonts w:cs="Calibri"/>
        </w:rPr>
        <w:t>independent directors and members of audit committees, the IFAC PAIB Committee took the view</w:t>
      </w:r>
      <w:r w:rsidRPr="00217C5B">
        <w:rPr>
          <w:rFonts w:cs="Calibri"/>
          <w:lang w:eastAsia="zh-HK"/>
        </w:rPr>
        <w:t xml:space="preserve"> </w:t>
      </w:r>
      <w:r w:rsidRPr="00217C5B">
        <w:rPr>
          <w:rFonts w:cs="Calibri"/>
        </w:rPr>
        <w:t>that it is at least equally important that the organizations in which PAIBs work should have a code</w:t>
      </w:r>
      <w:r w:rsidRPr="00217C5B">
        <w:rPr>
          <w:rFonts w:cs="Calibri"/>
          <w:lang w:eastAsia="zh-HK"/>
        </w:rPr>
        <w:t xml:space="preserve"> </w:t>
      </w:r>
      <w:r w:rsidRPr="00217C5B">
        <w:rPr>
          <w:rFonts w:cs="Calibri"/>
        </w:rPr>
        <w:t>of conduct to establish the principles of good corporate ethical behaviour and the organization's</w:t>
      </w:r>
      <w:r w:rsidRPr="00217C5B">
        <w:rPr>
          <w:rFonts w:cs="Calibri"/>
          <w:lang w:eastAsia="zh-HK"/>
        </w:rPr>
        <w:t xml:space="preserve"> </w:t>
      </w:r>
      <w:r w:rsidRPr="00217C5B">
        <w:rPr>
          <w:rFonts w:cs="Calibri"/>
        </w:rPr>
        <w:t>values, and how the board, management and staff are expected to uphold and practise them.</w:t>
      </w:r>
    </w:p>
    <w:p w:rsidR="00511133" w:rsidRPr="00217C5B" w:rsidRDefault="00511133" w:rsidP="001E082C">
      <w:pPr>
        <w:jc w:val="both"/>
        <w:rPr>
          <w:rFonts w:cs="Calibri"/>
        </w:rPr>
      </w:pPr>
    </w:p>
    <w:p w:rsidR="00511133" w:rsidRPr="00217C5B" w:rsidRDefault="00511133" w:rsidP="001E082C">
      <w:pPr>
        <w:jc w:val="both"/>
        <w:rPr>
          <w:rFonts w:cs="Calibri"/>
        </w:rPr>
      </w:pPr>
      <w:r w:rsidRPr="00217C5B">
        <w:rPr>
          <w:rFonts w:cs="Calibri"/>
        </w:rPr>
        <w:t>This need has been reinforced by some high-profile corporate scandals and failures, in recent</w:t>
      </w:r>
      <w:r w:rsidRPr="00217C5B">
        <w:rPr>
          <w:rFonts w:cs="Calibri"/>
          <w:lang w:eastAsia="zh-HK"/>
        </w:rPr>
        <w:t xml:space="preserve"> </w:t>
      </w:r>
      <w:r w:rsidRPr="00217C5B">
        <w:rPr>
          <w:rFonts w:cs="Calibri"/>
        </w:rPr>
        <w:t>years, where eth</w:t>
      </w:r>
      <w:r w:rsidRPr="00217C5B">
        <w:rPr>
          <w:rFonts w:cs="Calibri"/>
          <w:lang w:eastAsia="zh-HK"/>
        </w:rPr>
        <w:t>i</w:t>
      </w:r>
      <w:r w:rsidRPr="00217C5B">
        <w:rPr>
          <w:rFonts w:cs="Calibri"/>
        </w:rPr>
        <w:t>cs, integrity and values have been swept aside in the rush for financial gain, or</w:t>
      </w:r>
      <w:r w:rsidRPr="00217C5B">
        <w:rPr>
          <w:rFonts w:cs="Calibri"/>
          <w:lang w:eastAsia="zh-HK"/>
        </w:rPr>
        <w:t xml:space="preserve"> </w:t>
      </w:r>
      <w:r w:rsidRPr="00217C5B">
        <w:rPr>
          <w:rFonts w:cs="Calibri"/>
        </w:rPr>
        <w:t>to meet increasingly unrealistic performance expectations, which could have been mitigated</w:t>
      </w:r>
      <w:r w:rsidRPr="00217C5B">
        <w:rPr>
          <w:rFonts w:cs="Calibri"/>
          <w:lang w:eastAsia="zh-HK"/>
        </w:rPr>
        <w:t xml:space="preserve"> </w:t>
      </w:r>
      <w:r w:rsidRPr="00217C5B">
        <w:rPr>
          <w:rFonts w:cs="Calibri"/>
        </w:rPr>
        <w:t>had the organizations concerned had in place a clearly-defined, well-communicated and</w:t>
      </w:r>
      <w:r w:rsidRPr="00217C5B">
        <w:rPr>
          <w:rFonts w:cs="Calibri"/>
          <w:lang w:eastAsia="zh-HK"/>
        </w:rPr>
        <w:t xml:space="preserve"> </w:t>
      </w:r>
      <w:r w:rsidRPr="00217C5B">
        <w:rPr>
          <w:rFonts w:cs="Calibri"/>
        </w:rPr>
        <w:t>effectively-implemented code of conduct.</w:t>
      </w:r>
    </w:p>
    <w:p w:rsidR="00511133" w:rsidRPr="00217C5B" w:rsidRDefault="00511133" w:rsidP="001E082C">
      <w:pPr>
        <w:jc w:val="both"/>
        <w:rPr>
          <w:rFonts w:cs="Calibri"/>
        </w:rPr>
      </w:pPr>
    </w:p>
    <w:p w:rsidR="00511133" w:rsidRPr="00217C5B" w:rsidRDefault="00511133" w:rsidP="001E082C">
      <w:pPr>
        <w:jc w:val="both"/>
        <w:rPr>
          <w:rFonts w:cs="Calibri"/>
        </w:rPr>
      </w:pPr>
      <w:r w:rsidRPr="00217C5B">
        <w:rPr>
          <w:rFonts w:cs="Calibri"/>
        </w:rPr>
        <w:t xml:space="preserve">This International Good Practice Guide, entitled </w:t>
      </w:r>
      <w:r w:rsidRPr="00850C29">
        <w:rPr>
          <w:rFonts w:cs="Calibri"/>
          <w:b/>
        </w:rPr>
        <w:t>Defining and Developing an Effective Code</w:t>
      </w:r>
      <w:r w:rsidRPr="00850C29">
        <w:rPr>
          <w:rFonts w:cs="Calibri"/>
          <w:b/>
          <w:lang w:eastAsia="zh-HK"/>
        </w:rPr>
        <w:t xml:space="preserve"> </w:t>
      </w:r>
      <w:r w:rsidRPr="00850C29">
        <w:rPr>
          <w:rFonts w:cs="Calibri"/>
          <w:b/>
        </w:rPr>
        <w:t>of Conduct for Organizations</w:t>
      </w:r>
      <w:r w:rsidRPr="00217C5B">
        <w:rPr>
          <w:rFonts w:cs="Calibri"/>
        </w:rPr>
        <w:t>, will assist organizations in developing a code of conduct for</w:t>
      </w:r>
      <w:r w:rsidRPr="00217C5B">
        <w:rPr>
          <w:rFonts w:cs="Calibri"/>
          <w:lang w:eastAsia="zh-HK"/>
        </w:rPr>
        <w:t xml:space="preserve"> </w:t>
      </w:r>
      <w:r w:rsidRPr="00217C5B">
        <w:rPr>
          <w:rFonts w:cs="Calibri"/>
        </w:rPr>
        <w:t>the first time or help them to improve an existing code. Acknowledging the value for listed</w:t>
      </w:r>
      <w:r w:rsidRPr="00217C5B">
        <w:rPr>
          <w:rFonts w:cs="Calibri"/>
          <w:lang w:eastAsia="zh-HK"/>
        </w:rPr>
        <w:t xml:space="preserve"> </w:t>
      </w:r>
      <w:r w:rsidRPr="00217C5B">
        <w:rPr>
          <w:rFonts w:cs="Calibri"/>
        </w:rPr>
        <w:t>companies, public interest and other organizations in Hong Kong to develop or enhance an</w:t>
      </w:r>
      <w:r w:rsidRPr="00217C5B">
        <w:rPr>
          <w:rFonts w:cs="Calibri"/>
          <w:lang w:eastAsia="zh-HK"/>
        </w:rPr>
        <w:t xml:space="preserve"> </w:t>
      </w:r>
      <w:r w:rsidRPr="00217C5B">
        <w:rPr>
          <w:rFonts w:cs="Calibri"/>
        </w:rPr>
        <w:t>in-house code, the Hong Kong Institute of Certified Public Accountants, The Hong Kong</w:t>
      </w:r>
      <w:r w:rsidRPr="00217C5B">
        <w:rPr>
          <w:rFonts w:cs="Calibri"/>
          <w:lang w:eastAsia="zh-HK"/>
        </w:rPr>
        <w:t xml:space="preserve"> </w:t>
      </w:r>
      <w:r w:rsidRPr="00217C5B">
        <w:rPr>
          <w:rFonts w:cs="Calibri"/>
        </w:rPr>
        <w:t>Institute of Directors, the Hong Kong Exchange and Clearing Limited and the Hong Kong</w:t>
      </w:r>
      <w:r w:rsidRPr="00217C5B">
        <w:rPr>
          <w:rFonts w:cs="Calibri"/>
          <w:lang w:eastAsia="zh-HK"/>
        </w:rPr>
        <w:t xml:space="preserve"> </w:t>
      </w:r>
      <w:r w:rsidRPr="00217C5B">
        <w:rPr>
          <w:rFonts w:cs="Calibri"/>
        </w:rPr>
        <w:t>Ethics Development Centre, Independent Commission Against Corruption (ICAC) sought</w:t>
      </w:r>
      <w:r w:rsidRPr="00217C5B">
        <w:rPr>
          <w:rFonts w:cs="Calibri"/>
          <w:lang w:eastAsia="zh-HK"/>
        </w:rPr>
        <w:t xml:space="preserve"> </w:t>
      </w:r>
      <w:r w:rsidRPr="00217C5B">
        <w:rPr>
          <w:rFonts w:cs="Calibri"/>
        </w:rPr>
        <w:t>permission from IFAC to reproduce this guide in Hong Kong.</w:t>
      </w:r>
    </w:p>
    <w:p w:rsidR="00511133" w:rsidRPr="00217C5B" w:rsidRDefault="00511133" w:rsidP="001E082C">
      <w:pPr>
        <w:jc w:val="both"/>
        <w:rPr>
          <w:rFonts w:cs="Calibri"/>
        </w:rPr>
      </w:pPr>
    </w:p>
    <w:p w:rsidR="00511133" w:rsidRPr="00217C5B" w:rsidRDefault="00511133" w:rsidP="001E082C">
      <w:pPr>
        <w:jc w:val="both"/>
        <w:rPr>
          <w:rFonts w:cs="Calibri"/>
        </w:rPr>
      </w:pPr>
      <w:r w:rsidRPr="00217C5B">
        <w:rPr>
          <w:rFonts w:cs="Calibri"/>
        </w:rPr>
        <w:t>When an organization issues a code of conduct, it makes an important statement to employees</w:t>
      </w:r>
      <w:r w:rsidRPr="00217C5B">
        <w:rPr>
          <w:rFonts w:cs="Calibri"/>
          <w:lang w:eastAsia="zh-HK"/>
        </w:rPr>
        <w:t xml:space="preserve"> </w:t>
      </w:r>
      <w:r w:rsidRPr="00217C5B">
        <w:rPr>
          <w:rFonts w:cs="Calibri"/>
        </w:rPr>
        <w:t>and to external stakeholders, which says that"</w:t>
      </w:r>
      <w:r w:rsidRPr="00217C5B">
        <w:rPr>
          <w:rFonts w:cs="Calibri"/>
          <w:lang w:eastAsia="zh-HK"/>
        </w:rPr>
        <w:t xml:space="preserve"> </w:t>
      </w:r>
      <w:r w:rsidRPr="00217C5B">
        <w:rPr>
          <w:rFonts w:cs="Calibri"/>
        </w:rPr>
        <w:t>This organization is willing to be judged by the</w:t>
      </w:r>
      <w:r w:rsidRPr="00217C5B">
        <w:rPr>
          <w:rFonts w:cs="Calibri"/>
          <w:lang w:eastAsia="zh-HK"/>
        </w:rPr>
        <w:t xml:space="preserve"> </w:t>
      </w:r>
      <w:r w:rsidRPr="00217C5B">
        <w:rPr>
          <w:rFonts w:cs="Calibri"/>
        </w:rPr>
        <w:t>community against its peers and against objective standards of good conduct". It is also putting</w:t>
      </w:r>
      <w:r w:rsidRPr="00217C5B">
        <w:rPr>
          <w:rFonts w:cs="Calibri"/>
          <w:lang w:eastAsia="zh-HK"/>
        </w:rPr>
        <w:t xml:space="preserve"> </w:t>
      </w:r>
      <w:r w:rsidRPr="00217C5B">
        <w:rPr>
          <w:rFonts w:cs="Calibri"/>
        </w:rPr>
        <w:t>into place an important part of an overarching structure, embracing good corporate governance</w:t>
      </w:r>
      <w:r w:rsidRPr="00217C5B">
        <w:rPr>
          <w:rFonts w:cs="Calibri"/>
          <w:lang w:eastAsia="zh-HK"/>
        </w:rPr>
        <w:t xml:space="preserve"> </w:t>
      </w:r>
      <w:r w:rsidRPr="00217C5B">
        <w:rPr>
          <w:rFonts w:cs="Calibri"/>
        </w:rPr>
        <w:t>practices and the systems and processes that comprise effective internal controls and risk</w:t>
      </w:r>
      <w:r w:rsidRPr="00217C5B">
        <w:rPr>
          <w:rFonts w:cs="Calibri"/>
          <w:lang w:eastAsia="zh-HK"/>
        </w:rPr>
        <w:t xml:space="preserve"> </w:t>
      </w:r>
      <w:r w:rsidRPr="00217C5B">
        <w:rPr>
          <w:rFonts w:cs="Calibri"/>
        </w:rPr>
        <w:t>management. We believe that the process of participating in the preparation and subsequent</w:t>
      </w:r>
      <w:r w:rsidRPr="00217C5B">
        <w:rPr>
          <w:rFonts w:cs="Calibri"/>
          <w:lang w:eastAsia="zh-HK"/>
        </w:rPr>
        <w:t xml:space="preserve"> </w:t>
      </w:r>
      <w:r w:rsidRPr="00217C5B">
        <w:rPr>
          <w:rFonts w:cs="Calibri"/>
        </w:rPr>
        <w:t>communication and implementation of a code of conduct will result in the organization, its</w:t>
      </w:r>
      <w:r w:rsidRPr="00217C5B">
        <w:rPr>
          <w:rFonts w:cs="Calibri"/>
          <w:lang w:eastAsia="zh-HK"/>
        </w:rPr>
        <w:t xml:space="preserve"> </w:t>
      </w:r>
      <w:r w:rsidRPr="00217C5B">
        <w:rPr>
          <w:rFonts w:cs="Calibri"/>
        </w:rPr>
        <w:t>management and staff becoming a more cohesive whole.</w:t>
      </w:r>
    </w:p>
    <w:p w:rsidR="00511133" w:rsidRPr="00217C5B" w:rsidRDefault="00511133" w:rsidP="001E082C">
      <w:pPr>
        <w:jc w:val="both"/>
        <w:rPr>
          <w:rFonts w:cs="Calibri"/>
        </w:rPr>
      </w:pPr>
    </w:p>
    <w:p w:rsidR="00511133" w:rsidRPr="00217C5B" w:rsidRDefault="00511133" w:rsidP="001E082C">
      <w:pPr>
        <w:jc w:val="both"/>
        <w:rPr>
          <w:rFonts w:cs="Calibri"/>
        </w:rPr>
      </w:pPr>
      <w:r w:rsidRPr="00217C5B">
        <w:rPr>
          <w:rFonts w:cs="Calibri"/>
        </w:rPr>
        <w:lastRenderedPageBreak/>
        <w:t>This IFAC International Good Practice Guidance is to be commended. It is a valuable thought</w:t>
      </w:r>
      <w:r w:rsidRPr="00217C5B">
        <w:rPr>
          <w:rFonts w:cs="Calibri"/>
          <w:lang w:eastAsia="zh-HK"/>
        </w:rPr>
        <w:t xml:space="preserve"> </w:t>
      </w:r>
      <w:r w:rsidRPr="00217C5B">
        <w:rPr>
          <w:rFonts w:cs="Calibri"/>
        </w:rPr>
        <w:t>leadership initiative by the IFAC PAIB Committee in that it (i) raises awareness of this important</w:t>
      </w:r>
      <w:r w:rsidRPr="00217C5B">
        <w:rPr>
          <w:rFonts w:cs="Calibri"/>
          <w:lang w:eastAsia="zh-HK"/>
        </w:rPr>
        <w:t xml:space="preserve"> </w:t>
      </w:r>
      <w:r w:rsidRPr="00217C5B">
        <w:rPr>
          <w:rFonts w:cs="Calibri"/>
        </w:rPr>
        <w:t>topic, placing it squarely in the mainstream, and (ii) while it does not purport to provide detailed</w:t>
      </w:r>
      <w:r w:rsidRPr="00217C5B">
        <w:rPr>
          <w:rFonts w:cs="Calibri"/>
          <w:lang w:eastAsia="zh-HK"/>
        </w:rPr>
        <w:t xml:space="preserve"> </w:t>
      </w:r>
      <w:r w:rsidRPr="00217C5B">
        <w:rPr>
          <w:rFonts w:cs="Calibri"/>
        </w:rPr>
        <w:t>and prescriptive answers for individual organizations, it sets out a road map with key principles</w:t>
      </w:r>
      <w:r w:rsidRPr="00217C5B">
        <w:rPr>
          <w:rFonts w:cs="Calibri"/>
          <w:lang w:eastAsia="zh-HK"/>
        </w:rPr>
        <w:t xml:space="preserve"> </w:t>
      </w:r>
      <w:r w:rsidRPr="00217C5B">
        <w:rPr>
          <w:rFonts w:cs="Calibri"/>
        </w:rPr>
        <w:t>and guidance to help and encourage all types of organization to ask the right questions of</w:t>
      </w:r>
      <w:r w:rsidRPr="00217C5B">
        <w:rPr>
          <w:rFonts w:cs="Calibri"/>
          <w:lang w:eastAsia="zh-HK"/>
        </w:rPr>
        <w:t xml:space="preserve"> </w:t>
      </w:r>
      <w:r w:rsidRPr="00217C5B">
        <w:rPr>
          <w:rFonts w:cs="Calibri"/>
        </w:rPr>
        <w:t>themselves and to develop their own specific codes of conduct that take account of their own</w:t>
      </w:r>
      <w:r w:rsidRPr="00217C5B">
        <w:rPr>
          <w:rFonts w:cs="Calibri"/>
          <w:lang w:eastAsia="zh-HK"/>
        </w:rPr>
        <w:t xml:space="preserve"> </w:t>
      </w:r>
      <w:r w:rsidRPr="00217C5B">
        <w:rPr>
          <w:rFonts w:cs="Calibri"/>
        </w:rPr>
        <w:t>circumstances.</w:t>
      </w:r>
    </w:p>
    <w:p w:rsidR="00511133" w:rsidRPr="00217C5B" w:rsidRDefault="00511133" w:rsidP="00511133">
      <w:pPr>
        <w:rPr>
          <w:rFonts w:cs="Calibri"/>
          <w:lang w:eastAsia="zh-HK"/>
        </w:rPr>
      </w:pPr>
    </w:p>
    <w:p w:rsidR="00511133" w:rsidRPr="00217C5B" w:rsidRDefault="00511133" w:rsidP="00511133">
      <w:pPr>
        <w:rPr>
          <w:rFonts w:cs="Calibri"/>
        </w:rPr>
      </w:pPr>
      <w:r w:rsidRPr="00217C5B">
        <w:rPr>
          <w:rFonts w:cs="Calibri"/>
        </w:rPr>
        <w:t>Winnie Cheung</w:t>
      </w:r>
    </w:p>
    <w:p w:rsidR="00511133" w:rsidRPr="00217C5B" w:rsidRDefault="00511133" w:rsidP="00511133">
      <w:pPr>
        <w:rPr>
          <w:rFonts w:cs="Calibri"/>
        </w:rPr>
      </w:pPr>
      <w:r w:rsidRPr="00217C5B">
        <w:rPr>
          <w:rFonts w:cs="Calibri"/>
        </w:rPr>
        <w:t>Chief Executive</w:t>
      </w:r>
    </w:p>
    <w:p w:rsidR="00511133" w:rsidRPr="00217C5B" w:rsidRDefault="00511133" w:rsidP="00511133">
      <w:pPr>
        <w:rPr>
          <w:rFonts w:cs="Calibri"/>
        </w:rPr>
      </w:pPr>
      <w:r w:rsidRPr="00217C5B">
        <w:rPr>
          <w:rFonts w:cs="Calibri"/>
        </w:rPr>
        <w:t>Hong Kong Institute of Certified Public Accountants</w:t>
      </w:r>
    </w:p>
    <w:p w:rsidR="00511133" w:rsidRPr="00217C5B" w:rsidRDefault="00511133" w:rsidP="00511133">
      <w:pPr>
        <w:rPr>
          <w:rFonts w:cs="Calibri"/>
        </w:rPr>
      </w:pPr>
    </w:p>
    <w:p w:rsidR="00511133" w:rsidRPr="00217C5B" w:rsidRDefault="00511133" w:rsidP="00511133">
      <w:pPr>
        <w:rPr>
          <w:rFonts w:cs="Calibri"/>
        </w:rPr>
      </w:pPr>
      <w:r w:rsidRPr="00217C5B">
        <w:rPr>
          <w:rFonts w:cs="Calibri"/>
        </w:rPr>
        <w:t>Paul Chow</w:t>
      </w:r>
    </w:p>
    <w:p w:rsidR="00511133" w:rsidRPr="00217C5B" w:rsidRDefault="00511133" w:rsidP="00511133">
      <w:pPr>
        <w:rPr>
          <w:rFonts w:cs="Calibri"/>
        </w:rPr>
      </w:pPr>
      <w:r w:rsidRPr="00217C5B">
        <w:rPr>
          <w:rFonts w:cs="Calibri"/>
        </w:rPr>
        <w:t>Chief Executive</w:t>
      </w:r>
    </w:p>
    <w:p w:rsidR="00511133" w:rsidRPr="00217C5B" w:rsidRDefault="00511133" w:rsidP="00511133">
      <w:pPr>
        <w:rPr>
          <w:rFonts w:cs="Calibri"/>
        </w:rPr>
      </w:pPr>
      <w:r w:rsidRPr="00217C5B">
        <w:rPr>
          <w:rFonts w:cs="Calibri"/>
        </w:rPr>
        <w:t>Hong Kong Exchanges and Clearing Limited</w:t>
      </w:r>
    </w:p>
    <w:p w:rsidR="00511133" w:rsidRPr="00217C5B" w:rsidRDefault="00511133" w:rsidP="00511133">
      <w:pPr>
        <w:rPr>
          <w:rFonts w:cs="Calibri"/>
        </w:rPr>
      </w:pPr>
    </w:p>
    <w:p w:rsidR="00511133" w:rsidRPr="00217C5B" w:rsidRDefault="00511133" w:rsidP="00511133">
      <w:pPr>
        <w:rPr>
          <w:rFonts w:cs="Calibri"/>
        </w:rPr>
      </w:pPr>
      <w:r w:rsidRPr="00217C5B">
        <w:rPr>
          <w:rFonts w:cs="Calibri"/>
        </w:rPr>
        <w:t>Carlye Tsui</w:t>
      </w:r>
    </w:p>
    <w:p w:rsidR="00511133" w:rsidRPr="00217C5B" w:rsidRDefault="00511133" w:rsidP="00511133">
      <w:pPr>
        <w:rPr>
          <w:rFonts w:cs="Calibri"/>
        </w:rPr>
      </w:pPr>
      <w:r w:rsidRPr="00217C5B">
        <w:rPr>
          <w:rFonts w:cs="Calibri"/>
        </w:rPr>
        <w:t>Chief Executive Officer</w:t>
      </w:r>
    </w:p>
    <w:p w:rsidR="00511133" w:rsidRPr="00217C5B" w:rsidRDefault="00511133" w:rsidP="00511133">
      <w:pPr>
        <w:rPr>
          <w:rFonts w:cs="Calibri"/>
        </w:rPr>
      </w:pPr>
      <w:r w:rsidRPr="00217C5B">
        <w:rPr>
          <w:rFonts w:cs="Calibri"/>
        </w:rPr>
        <w:t>The Hong Kong Institute of Directors</w:t>
      </w:r>
    </w:p>
    <w:p w:rsidR="00511133" w:rsidRPr="00217C5B" w:rsidRDefault="00511133" w:rsidP="00511133">
      <w:pPr>
        <w:rPr>
          <w:rFonts w:cs="Calibri"/>
        </w:rPr>
      </w:pPr>
    </w:p>
    <w:p w:rsidR="00511133" w:rsidRPr="00217C5B" w:rsidRDefault="00511133" w:rsidP="00511133">
      <w:pPr>
        <w:rPr>
          <w:rFonts w:cs="Calibri"/>
        </w:rPr>
      </w:pPr>
      <w:r w:rsidRPr="00217C5B">
        <w:rPr>
          <w:rFonts w:cs="Calibri"/>
        </w:rPr>
        <w:t>Raymond Ng</w:t>
      </w:r>
    </w:p>
    <w:p w:rsidR="00511133" w:rsidRPr="00217C5B" w:rsidRDefault="00511133" w:rsidP="00511133">
      <w:pPr>
        <w:rPr>
          <w:rFonts w:cs="Calibri"/>
        </w:rPr>
      </w:pPr>
      <w:r w:rsidRPr="00217C5B">
        <w:rPr>
          <w:rFonts w:cs="Calibri"/>
        </w:rPr>
        <w:t>Executive Director</w:t>
      </w:r>
    </w:p>
    <w:p w:rsidR="00511133" w:rsidRPr="00217C5B" w:rsidRDefault="00511133" w:rsidP="00511133">
      <w:pPr>
        <w:rPr>
          <w:rFonts w:cs="Calibri"/>
        </w:rPr>
      </w:pPr>
      <w:r w:rsidRPr="00217C5B">
        <w:rPr>
          <w:rFonts w:cs="Calibri"/>
        </w:rPr>
        <w:t>Hong Kong Ethics Development Centre, ICAC</w:t>
      </w:r>
    </w:p>
    <w:p w:rsidR="00511133" w:rsidRPr="00217C5B" w:rsidRDefault="00511133" w:rsidP="00511133">
      <w:pPr>
        <w:rPr>
          <w:rFonts w:cs="Calibri"/>
        </w:rPr>
      </w:pPr>
    </w:p>
    <w:p w:rsidR="00511133" w:rsidRPr="00217C5B" w:rsidRDefault="00511133" w:rsidP="00511133">
      <w:pPr>
        <w:rPr>
          <w:rFonts w:cs="Calibri"/>
        </w:rPr>
      </w:pPr>
      <w:r w:rsidRPr="00217C5B">
        <w:rPr>
          <w:rFonts w:cs="Calibri"/>
        </w:rPr>
        <w:t>December 2008</w:t>
      </w:r>
    </w:p>
    <w:p w:rsidR="00511133" w:rsidRPr="00217C5B" w:rsidRDefault="00511133" w:rsidP="00511133">
      <w:pPr>
        <w:rPr>
          <w:rFonts w:cs="Calibri"/>
          <w:lang w:eastAsia="zh-HK"/>
        </w:rPr>
      </w:pPr>
    </w:p>
    <w:p w:rsidR="00786123" w:rsidRPr="00217C5B" w:rsidRDefault="00786123" w:rsidP="00511133">
      <w:pPr>
        <w:rPr>
          <w:rFonts w:cs="Calibri"/>
          <w:lang w:eastAsia="zh-HK"/>
        </w:rPr>
      </w:pPr>
    </w:p>
    <w:p w:rsidR="00786123" w:rsidRPr="00217C5B" w:rsidRDefault="00786123" w:rsidP="00511133">
      <w:pPr>
        <w:rPr>
          <w:rFonts w:cs="Calibri"/>
          <w:lang w:eastAsia="zh-HK"/>
        </w:rPr>
      </w:pPr>
    </w:p>
    <w:p w:rsidR="00786123" w:rsidRPr="00217C5B" w:rsidRDefault="00786123" w:rsidP="00511133">
      <w:pPr>
        <w:rPr>
          <w:rFonts w:cs="Calibri"/>
          <w:lang w:eastAsia="zh-HK"/>
        </w:rPr>
      </w:pPr>
    </w:p>
    <w:p w:rsidR="00786123" w:rsidRPr="00217C5B" w:rsidRDefault="00786123" w:rsidP="00511133">
      <w:pPr>
        <w:rPr>
          <w:rFonts w:cs="Calibri"/>
          <w:lang w:eastAsia="zh-HK"/>
        </w:rPr>
      </w:pPr>
    </w:p>
    <w:p w:rsidR="00786123" w:rsidRPr="00217C5B" w:rsidRDefault="00786123" w:rsidP="00511133">
      <w:pPr>
        <w:rPr>
          <w:rFonts w:cs="Calibri"/>
          <w:lang w:eastAsia="zh-HK"/>
        </w:rPr>
      </w:pPr>
    </w:p>
    <w:p w:rsidR="00786123" w:rsidRPr="00217C5B" w:rsidRDefault="00786123" w:rsidP="00511133">
      <w:pPr>
        <w:rPr>
          <w:rFonts w:cs="Calibri"/>
          <w:lang w:eastAsia="zh-HK"/>
        </w:rPr>
      </w:pPr>
    </w:p>
    <w:p w:rsidR="00786123" w:rsidRDefault="00786123" w:rsidP="00511133">
      <w:pPr>
        <w:rPr>
          <w:rFonts w:cs="Calibri"/>
          <w:lang w:val="en-GB" w:eastAsia="zh-HK"/>
        </w:rPr>
      </w:pPr>
    </w:p>
    <w:p w:rsidR="009D7212" w:rsidRDefault="009D7212" w:rsidP="00511133">
      <w:pPr>
        <w:rPr>
          <w:rFonts w:cs="Calibri"/>
          <w:lang w:val="en-GB" w:eastAsia="zh-HK"/>
        </w:rPr>
      </w:pPr>
    </w:p>
    <w:p w:rsidR="009D7212" w:rsidRDefault="009D7212" w:rsidP="00511133">
      <w:pPr>
        <w:rPr>
          <w:rFonts w:cs="Calibri"/>
          <w:lang w:val="en-GB" w:eastAsia="zh-HK"/>
        </w:rPr>
      </w:pPr>
    </w:p>
    <w:p w:rsidR="009D7212" w:rsidRDefault="009D7212" w:rsidP="00511133">
      <w:pPr>
        <w:rPr>
          <w:rFonts w:cs="Calibri"/>
          <w:lang w:val="en-GB" w:eastAsia="zh-HK"/>
        </w:rPr>
      </w:pPr>
    </w:p>
    <w:p w:rsidR="009D7212" w:rsidRPr="009D7212" w:rsidRDefault="009D7212" w:rsidP="00511133">
      <w:pPr>
        <w:rPr>
          <w:rFonts w:cs="Calibri"/>
          <w:lang w:val="en-GB" w:eastAsia="zh-HK"/>
        </w:rPr>
      </w:pPr>
    </w:p>
    <w:p w:rsidR="00786123" w:rsidRPr="00217C5B" w:rsidRDefault="00786123" w:rsidP="00511133">
      <w:pPr>
        <w:rPr>
          <w:rFonts w:cs="Calibri"/>
          <w:lang w:eastAsia="zh-HK"/>
        </w:rPr>
      </w:pPr>
    </w:p>
    <w:p w:rsidR="00511133" w:rsidRPr="00217C5B" w:rsidRDefault="00511133" w:rsidP="00786123">
      <w:pPr>
        <w:jc w:val="center"/>
        <w:rPr>
          <w:rFonts w:cs="Calibri"/>
          <w:b/>
          <w:szCs w:val="24"/>
        </w:rPr>
      </w:pPr>
      <w:r w:rsidRPr="00217C5B">
        <w:rPr>
          <w:rFonts w:cs="Calibri"/>
          <w:b/>
          <w:szCs w:val="24"/>
        </w:rPr>
        <w:lastRenderedPageBreak/>
        <w:t>PREFACE TO IFAC’S INTERNATIONAL GOOD PRACTICE GUIDANCE (IGPG) Inter</w:t>
      </w:r>
    </w:p>
    <w:p w:rsidR="00511133" w:rsidRPr="00217C5B" w:rsidRDefault="00511133" w:rsidP="00511133">
      <w:pPr>
        <w:rPr>
          <w:rFonts w:cs="Calibri"/>
        </w:rPr>
      </w:pPr>
    </w:p>
    <w:p w:rsidR="00511133" w:rsidRPr="00850C29" w:rsidRDefault="00511133" w:rsidP="00511133">
      <w:pPr>
        <w:rPr>
          <w:rFonts w:cs="Calibri"/>
          <w:b/>
          <w:szCs w:val="24"/>
        </w:rPr>
      </w:pPr>
      <w:r w:rsidRPr="00850C29">
        <w:rPr>
          <w:rFonts w:cs="Calibri"/>
          <w:b/>
          <w:szCs w:val="24"/>
        </w:rPr>
        <w:t xml:space="preserve">Objectives </w:t>
      </w:r>
    </w:p>
    <w:p w:rsidR="00511133" w:rsidRPr="00217C5B" w:rsidRDefault="00511133" w:rsidP="00511133">
      <w:pPr>
        <w:rPr>
          <w:rFonts w:cs="Calibri"/>
        </w:rPr>
      </w:pPr>
    </w:p>
    <w:p w:rsidR="00511133" w:rsidRPr="00217C5B" w:rsidRDefault="00511133" w:rsidP="001E082C">
      <w:pPr>
        <w:ind w:left="240" w:hangingChars="100" w:hanging="240"/>
        <w:jc w:val="both"/>
        <w:rPr>
          <w:rFonts w:cs="Calibri"/>
        </w:rPr>
      </w:pPr>
      <w:r w:rsidRPr="00217C5B">
        <w:rPr>
          <w:rFonts w:cs="Calibri"/>
        </w:rPr>
        <w:t xml:space="preserve">1. In pursuit of its goals of serving the public interest, strengthening the accountancy profession worldwide and contributing to the development of strong international economies, IFAC develops standards, statements, information papers, guidance and special reports. This Preface sets out the scope, purpose, and due process of International Good Practice Guidance published by the International Federation of Accountants’ Professional Accountants in Business (PAIB) Committee. The approaches set out in International Good Practice Guidance, which start from the clear identification of principles, are generally accepted internationally and apply to organizations of all sizes in commerce, industry, the public sector, education, and the not-for-profit sector. </w:t>
      </w:r>
    </w:p>
    <w:p w:rsidR="00511133" w:rsidRPr="00217C5B" w:rsidRDefault="00511133" w:rsidP="00511133">
      <w:pPr>
        <w:rPr>
          <w:rFonts w:cs="Calibri"/>
        </w:rPr>
      </w:pPr>
    </w:p>
    <w:p w:rsidR="00511133" w:rsidRPr="00217C5B" w:rsidRDefault="00511133" w:rsidP="00511133">
      <w:pPr>
        <w:rPr>
          <w:rFonts w:cs="Calibri"/>
          <w:b/>
        </w:rPr>
      </w:pPr>
      <w:r w:rsidRPr="00217C5B">
        <w:rPr>
          <w:rFonts w:cs="Calibri"/>
          <w:b/>
        </w:rPr>
        <w:t xml:space="preserve">Scope and purpose </w:t>
      </w:r>
    </w:p>
    <w:p w:rsidR="00511133" w:rsidRPr="00217C5B" w:rsidRDefault="00511133" w:rsidP="00511133">
      <w:pPr>
        <w:rPr>
          <w:rFonts w:cs="Calibri"/>
        </w:rPr>
      </w:pPr>
    </w:p>
    <w:p w:rsidR="00511133" w:rsidRPr="00217C5B" w:rsidRDefault="00511133" w:rsidP="001E082C">
      <w:pPr>
        <w:ind w:left="240" w:hangingChars="100" w:hanging="240"/>
        <w:jc w:val="both"/>
        <w:rPr>
          <w:rFonts w:cs="Calibri"/>
        </w:rPr>
      </w:pPr>
      <w:r w:rsidRPr="00217C5B">
        <w:rPr>
          <w:rFonts w:cs="Calibri"/>
        </w:rPr>
        <w:t xml:space="preserve">2. The </w:t>
      </w:r>
      <w:r w:rsidRPr="00217C5B">
        <w:rPr>
          <w:rFonts w:cs="Calibri"/>
          <w:b/>
        </w:rPr>
        <w:t xml:space="preserve">scope </w:t>
      </w:r>
      <w:r w:rsidRPr="00217C5B">
        <w:rPr>
          <w:rFonts w:cs="Calibri"/>
        </w:rPr>
        <w:t>of International Good Practice Guidance co</w:t>
      </w:r>
      <w:r w:rsidR="00F73C09" w:rsidRPr="00217C5B">
        <w:rPr>
          <w:rFonts w:cs="Calibri"/>
        </w:rPr>
        <w:t>vers management</w:t>
      </w:r>
      <w:r w:rsidR="00F73C09" w:rsidRPr="00217C5B">
        <w:rPr>
          <w:rFonts w:cs="Calibri"/>
          <w:lang w:eastAsia="zh-HK"/>
        </w:rPr>
        <w:t xml:space="preserve"> </w:t>
      </w:r>
      <w:r w:rsidRPr="00217C5B">
        <w:rPr>
          <w:rFonts w:cs="Calibri"/>
        </w:rPr>
        <w:t xml:space="preserve">accounting and financial management, as well as broader topics with which professional accountants in business are likely to engage alongside colleagues from other disciplines. IFAC’s </w:t>
      </w:r>
      <w:r w:rsidRPr="00217C5B">
        <w:rPr>
          <w:rFonts w:cs="Calibri"/>
          <w:b/>
        </w:rPr>
        <w:t>purpose</w:t>
      </w:r>
      <w:r w:rsidRPr="00217C5B">
        <w:rPr>
          <w:rFonts w:cs="Calibri"/>
        </w:rPr>
        <w:t xml:space="preserve"> in issuing guidance in these areas is to foster a common and consistent approach to those aspects of the work of professional</w:t>
      </w:r>
      <w:r w:rsidRPr="00217C5B">
        <w:rPr>
          <w:rFonts w:cs="Calibri"/>
          <w:lang w:eastAsia="zh-HK"/>
        </w:rPr>
        <w:t xml:space="preserve"> </w:t>
      </w:r>
      <w:r w:rsidRPr="00217C5B">
        <w:rPr>
          <w:rFonts w:cs="Calibri"/>
        </w:rPr>
        <w:t xml:space="preserve">accountants in business not already covered by published international standards. A secondary purpose is to help professional accountants in business to meet the challenge of explaining their work to non-accountants. By setting out principles for each topic, the documents create a contextual background for the more detailed methods and techniques professional accountants in business use. </w:t>
      </w:r>
    </w:p>
    <w:p w:rsidR="00511133" w:rsidRPr="00217C5B" w:rsidRDefault="00511133" w:rsidP="00511133">
      <w:pPr>
        <w:rPr>
          <w:rFonts w:cs="Calibri"/>
        </w:rPr>
      </w:pPr>
    </w:p>
    <w:p w:rsidR="00511133" w:rsidRPr="00217C5B" w:rsidRDefault="00511133" w:rsidP="00511133">
      <w:pPr>
        <w:rPr>
          <w:rFonts w:cs="Calibri"/>
          <w:b/>
        </w:rPr>
      </w:pPr>
      <w:r w:rsidRPr="00217C5B">
        <w:rPr>
          <w:rFonts w:cs="Calibri"/>
          <w:b/>
        </w:rPr>
        <w:t xml:space="preserve">The importance of principles </w:t>
      </w:r>
    </w:p>
    <w:p w:rsidR="00511133" w:rsidRPr="00217C5B" w:rsidRDefault="00511133" w:rsidP="00511133">
      <w:pPr>
        <w:rPr>
          <w:rFonts w:cs="Calibri"/>
        </w:rPr>
      </w:pPr>
    </w:p>
    <w:p w:rsidR="00511133" w:rsidRPr="00217C5B" w:rsidRDefault="00511133" w:rsidP="001E082C">
      <w:pPr>
        <w:ind w:left="240" w:hangingChars="100" w:hanging="240"/>
        <w:jc w:val="both"/>
        <w:rPr>
          <w:rFonts w:cs="Calibri"/>
        </w:rPr>
      </w:pPr>
      <w:r w:rsidRPr="00217C5B">
        <w:rPr>
          <w:rFonts w:cs="Calibri"/>
        </w:rPr>
        <w:t>3. A significant feature of International Good Practice Guidance is that they are explicitly grounded in principles (paragraph 9). The Committee reviews available guidance in a topic area, applying the extensive expertise and experience of its members and IFAC member bodies to draw out a set of globally applicable statements of principle. The principles should guide the thought processes of professional accountants in business when they tackle the relevant topic and to underpin the exercise of the professional judgment that is important in</w:t>
      </w:r>
      <w:r w:rsidRPr="00217C5B">
        <w:rPr>
          <w:rFonts w:cs="Calibri"/>
          <w:lang w:eastAsia="zh-HK"/>
        </w:rPr>
        <w:t xml:space="preserve"> </w:t>
      </w:r>
      <w:r w:rsidRPr="00217C5B">
        <w:rPr>
          <w:rFonts w:cs="Calibri"/>
        </w:rPr>
        <w:t xml:space="preserve">most of their roles. They provide the professional accountant in business (and those served by the professional accountant) with a common frame of reference when deciding how to address an issue, within the huge range of individual organizational situations that may be encountered. General guidance assists with the consistent </w:t>
      </w:r>
      <w:r w:rsidRPr="00217C5B">
        <w:rPr>
          <w:rFonts w:cs="Calibri"/>
        </w:rPr>
        <w:lastRenderedPageBreak/>
        <w:t xml:space="preserve">implementation of the principles and, where appropriate, signposts to sources of greater detail. </w:t>
      </w:r>
    </w:p>
    <w:p w:rsidR="00511133" w:rsidRPr="00217C5B" w:rsidRDefault="00511133" w:rsidP="00511133">
      <w:pPr>
        <w:rPr>
          <w:rFonts w:cs="Calibri"/>
          <w:lang w:eastAsia="zh-HK"/>
        </w:rPr>
      </w:pPr>
    </w:p>
    <w:p w:rsidR="00511133" w:rsidRPr="00217C5B" w:rsidRDefault="00511133" w:rsidP="00511133">
      <w:pPr>
        <w:rPr>
          <w:rFonts w:cs="Calibri"/>
          <w:b/>
          <w:lang w:eastAsia="zh-HK"/>
        </w:rPr>
      </w:pPr>
      <w:r w:rsidRPr="00217C5B">
        <w:rPr>
          <w:rFonts w:cs="Calibri"/>
          <w:b/>
        </w:rPr>
        <w:t xml:space="preserve">Due Process </w:t>
      </w:r>
    </w:p>
    <w:p w:rsidR="00412311" w:rsidRPr="00217C5B" w:rsidRDefault="00412311" w:rsidP="00511133">
      <w:pPr>
        <w:rPr>
          <w:rFonts w:cs="Calibri"/>
          <w:b/>
          <w:lang w:eastAsia="zh-HK"/>
        </w:rPr>
      </w:pPr>
    </w:p>
    <w:p w:rsidR="00511133" w:rsidRPr="00217C5B" w:rsidRDefault="00511133" w:rsidP="001E082C">
      <w:pPr>
        <w:ind w:left="240" w:hangingChars="100" w:hanging="240"/>
        <w:jc w:val="both"/>
        <w:rPr>
          <w:rFonts w:cs="Calibri"/>
          <w:lang w:eastAsia="zh-HK"/>
        </w:rPr>
      </w:pPr>
      <w:r w:rsidRPr="00217C5B">
        <w:rPr>
          <w:rFonts w:cs="Calibri"/>
        </w:rPr>
        <w:t>4. While International Good Practice Guidance does not impose an obligation on professional accountants in business, they do represent IFAC’s recommended practice in the areas they cover. Therefore, each proposed guidance document is subject to a formal due process, a</w:t>
      </w:r>
      <w:r w:rsidRPr="00217C5B">
        <w:rPr>
          <w:rFonts w:cs="Calibri"/>
          <w:lang w:eastAsia="zh-HK"/>
        </w:rPr>
        <w:t xml:space="preserve"> </w:t>
      </w:r>
      <w:r w:rsidRPr="00217C5B">
        <w:rPr>
          <w:rFonts w:cs="Calibri"/>
        </w:rPr>
        <w:t xml:space="preserve">key component of which is wide consultation including public exposure. The due process is derived from those of IFAC’s public interest activity committees but reflects the PAIB Committee’s meeting and operational procedures. The due process is intended to ensure both quality and global applicability of the final document, attributes which lend the document its authority. It is described in the document </w:t>
      </w:r>
      <w:r w:rsidRPr="00F76CD5">
        <w:rPr>
          <w:rFonts w:cs="Calibri"/>
          <w:i/>
        </w:rPr>
        <w:t>Due Process for IFAC’s International Good Practice Guidance</w:t>
      </w:r>
      <w:r w:rsidRPr="00217C5B">
        <w:rPr>
          <w:rFonts w:cs="Calibri"/>
        </w:rPr>
        <w:t xml:space="preserve">. </w:t>
      </w:r>
    </w:p>
    <w:p w:rsidR="00511133" w:rsidRPr="00217C5B" w:rsidRDefault="00511133" w:rsidP="00511133">
      <w:pPr>
        <w:rPr>
          <w:rFonts w:cs="Calibri"/>
        </w:rPr>
      </w:pPr>
    </w:p>
    <w:p w:rsidR="00511133" w:rsidRPr="00217C5B" w:rsidRDefault="00511133" w:rsidP="001E082C">
      <w:pPr>
        <w:ind w:left="240" w:hangingChars="100" w:hanging="240"/>
        <w:jc w:val="both"/>
        <w:rPr>
          <w:rFonts w:cs="Calibri"/>
        </w:rPr>
      </w:pPr>
      <w:r w:rsidRPr="00217C5B">
        <w:rPr>
          <w:rFonts w:cs="Calibri"/>
        </w:rPr>
        <w:t>5. The PAIB Committee welcomes feedback on its Internation</w:t>
      </w:r>
      <w:r w:rsidR="00F73C09" w:rsidRPr="00217C5B">
        <w:rPr>
          <w:rFonts w:cs="Calibri"/>
        </w:rPr>
        <w:t xml:space="preserve">al Good Practice Guidance from </w:t>
      </w:r>
      <w:r w:rsidRPr="00217C5B">
        <w:rPr>
          <w:rFonts w:cs="Calibri"/>
        </w:rPr>
        <w:t xml:space="preserve">professional accountants in business and others, including comments on both the content and the form of presentation. Comments can be sent to edcomments@ifac.org. </w:t>
      </w:r>
    </w:p>
    <w:p w:rsidR="00511133" w:rsidRPr="00217C5B" w:rsidRDefault="00511133" w:rsidP="00511133">
      <w:pPr>
        <w:rPr>
          <w:rFonts w:cs="Calibri"/>
        </w:rPr>
      </w:pPr>
    </w:p>
    <w:p w:rsidR="00511133" w:rsidRPr="00217C5B" w:rsidRDefault="00511133" w:rsidP="00511133">
      <w:pPr>
        <w:rPr>
          <w:rFonts w:cs="Calibri"/>
          <w:b/>
        </w:rPr>
      </w:pPr>
      <w:r w:rsidRPr="00217C5B">
        <w:rPr>
          <w:rFonts w:cs="Calibri"/>
          <w:b/>
        </w:rPr>
        <w:t xml:space="preserve">Getting the most out of International Good Practice Guidance </w:t>
      </w:r>
    </w:p>
    <w:p w:rsidR="00511133" w:rsidRPr="00217C5B" w:rsidRDefault="00511133" w:rsidP="00511133">
      <w:pPr>
        <w:rPr>
          <w:rFonts w:cs="Calibri"/>
        </w:rPr>
      </w:pPr>
    </w:p>
    <w:p w:rsidR="00511133" w:rsidRPr="00217C5B" w:rsidRDefault="00511133" w:rsidP="001E082C">
      <w:pPr>
        <w:ind w:left="240" w:hangingChars="100" w:hanging="240"/>
        <w:jc w:val="both"/>
        <w:rPr>
          <w:rFonts w:cs="Calibri"/>
        </w:rPr>
      </w:pPr>
      <w:r w:rsidRPr="00217C5B">
        <w:rPr>
          <w:rFonts w:cs="Calibri"/>
        </w:rPr>
        <w:t>6. Professional accountants in business shoul</w:t>
      </w:r>
      <w:r w:rsidR="00F73C09" w:rsidRPr="00217C5B">
        <w:rPr>
          <w:rFonts w:cs="Calibri"/>
        </w:rPr>
        <w:t>d consider the relevance of the</w:t>
      </w:r>
      <w:r w:rsidR="00F73C09" w:rsidRPr="00217C5B">
        <w:rPr>
          <w:rFonts w:cs="Calibri"/>
          <w:lang w:eastAsia="zh-HK"/>
        </w:rPr>
        <w:t xml:space="preserve"> </w:t>
      </w:r>
      <w:r w:rsidR="00F73C09" w:rsidRPr="00217C5B">
        <w:rPr>
          <w:rFonts w:cs="Calibri"/>
        </w:rPr>
        <w:t xml:space="preserve">guidance in these </w:t>
      </w:r>
      <w:r w:rsidRPr="00217C5B">
        <w:rPr>
          <w:rFonts w:cs="Calibri"/>
        </w:rPr>
        <w:t>documents in relation to the roles that they have in their or</w:t>
      </w:r>
      <w:r w:rsidR="00F73C09" w:rsidRPr="00217C5B">
        <w:rPr>
          <w:rFonts w:cs="Calibri"/>
        </w:rPr>
        <w:t xml:space="preserve">ganizations. The extensive and </w:t>
      </w:r>
      <w:r w:rsidRPr="00217C5B">
        <w:rPr>
          <w:rFonts w:cs="Calibri"/>
        </w:rPr>
        <w:t xml:space="preserve">vital range of roles </w:t>
      </w:r>
      <w:r w:rsidR="00F73C09" w:rsidRPr="00217C5B">
        <w:rPr>
          <w:rFonts w:cs="Calibri"/>
        </w:rPr>
        <w:t>they perform is featured in the</w:t>
      </w:r>
      <w:r w:rsidR="00F73C09" w:rsidRPr="00217C5B">
        <w:rPr>
          <w:rFonts w:cs="Calibri"/>
          <w:lang w:eastAsia="zh-HK"/>
        </w:rPr>
        <w:t xml:space="preserve"> </w:t>
      </w:r>
      <w:r w:rsidRPr="00217C5B">
        <w:rPr>
          <w:rFonts w:cs="Calibri"/>
        </w:rPr>
        <w:t>Committe</w:t>
      </w:r>
      <w:r w:rsidR="00F73C09" w:rsidRPr="00217C5B">
        <w:rPr>
          <w:rFonts w:cs="Calibri"/>
        </w:rPr>
        <w:t xml:space="preserve">e’s 2005 publication </w:t>
      </w:r>
      <w:r w:rsidR="00F73C09" w:rsidRPr="00F76CD5">
        <w:rPr>
          <w:rFonts w:cs="Calibri"/>
          <w:i/>
        </w:rPr>
        <w:t xml:space="preserve">The Roles </w:t>
      </w:r>
      <w:r w:rsidRPr="00F76CD5">
        <w:rPr>
          <w:rFonts w:cs="Calibri"/>
          <w:i/>
        </w:rPr>
        <w:t>and Domain of the Professional Accountant in Business</w:t>
      </w:r>
      <w:r w:rsidRPr="00217C5B">
        <w:rPr>
          <w:rFonts w:cs="Calibri"/>
        </w:rPr>
        <w:t>. The</w:t>
      </w:r>
      <w:r w:rsidR="00F73C09" w:rsidRPr="00217C5B">
        <w:rPr>
          <w:rFonts w:cs="Calibri"/>
        </w:rPr>
        <w:t xml:space="preserve">ir roles include understanding </w:t>
      </w:r>
      <w:r w:rsidRPr="00217C5B">
        <w:rPr>
          <w:rFonts w:cs="Calibri"/>
        </w:rPr>
        <w:t>and driving the generation or creation of value; provision of in</w:t>
      </w:r>
      <w:r w:rsidR="00F73C09" w:rsidRPr="00217C5B">
        <w:rPr>
          <w:rFonts w:cs="Calibri"/>
        </w:rPr>
        <w:t xml:space="preserve">formation for decision making, </w:t>
      </w:r>
      <w:r w:rsidRPr="00217C5B">
        <w:rPr>
          <w:rFonts w:cs="Calibri"/>
        </w:rPr>
        <w:t xml:space="preserve">accountability and control; performance measurement and </w:t>
      </w:r>
      <w:r w:rsidR="00F73C09" w:rsidRPr="00217C5B">
        <w:rPr>
          <w:rFonts w:cs="Calibri"/>
        </w:rPr>
        <w:t>communication to stakeholders; financial</w:t>
      </w:r>
      <w:r w:rsidRPr="00217C5B">
        <w:rPr>
          <w:rFonts w:cs="Calibri"/>
        </w:rPr>
        <w:t xml:space="preserve"> control, improving efficiency, and managing risk. International Good Practice Guidance documents support professional accountants in</w:t>
      </w:r>
      <w:r w:rsidR="00F73C09" w:rsidRPr="00217C5B">
        <w:rPr>
          <w:rFonts w:cs="Calibri"/>
        </w:rPr>
        <w:t xml:space="preserve"> business in the selection and </w:t>
      </w:r>
      <w:r w:rsidRPr="00217C5B">
        <w:rPr>
          <w:rFonts w:cs="Calibri"/>
        </w:rPr>
        <w:t xml:space="preserve">application of the appropriate tools for the analysis and </w:t>
      </w:r>
      <w:r w:rsidR="00F73C09" w:rsidRPr="00217C5B">
        <w:rPr>
          <w:rFonts w:cs="Calibri"/>
        </w:rPr>
        <w:t xml:space="preserve">management of organizations in </w:t>
      </w:r>
      <w:r w:rsidRPr="00217C5B">
        <w:rPr>
          <w:rFonts w:cs="Calibri"/>
        </w:rPr>
        <w:t>support of these critical tasks. This will encourage professional a</w:t>
      </w:r>
      <w:r w:rsidR="00F73C09" w:rsidRPr="00217C5B">
        <w:rPr>
          <w:rFonts w:cs="Calibri"/>
        </w:rPr>
        <w:t xml:space="preserve">ccountants in business, </w:t>
      </w:r>
      <w:r w:rsidRPr="00217C5B">
        <w:rPr>
          <w:rFonts w:cs="Calibri"/>
        </w:rPr>
        <w:t>irrespective of geographical location or of size or type</w:t>
      </w:r>
      <w:r w:rsidR="00F73C09" w:rsidRPr="00217C5B">
        <w:rPr>
          <w:rFonts w:cs="Calibri"/>
        </w:rPr>
        <w:t xml:space="preserve"> of employer, to adopt broadly </w:t>
      </w:r>
      <w:r w:rsidRPr="00217C5B">
        <w:rPr>
          <w:rFonts w:cs="Calibri"/>
        </w:rPr>
        <w:t>consistent approaches to their work. Consequently, some orga</w:t>
      </w:r>
      <w:r w:rsidR="00F73C09" w:rsidRPr="00217C5B">
        <w:rPr>
          <w:rFonts w:cs="Calibri"/>
        </w:rPr>
        <w:t xml:space="preserve">nizations might find it useful </w:t>
      </w:r>
      <w:r w:rsidRPr="00217C5B">
        <w:rPr>
          <w:rFonts w:cs="Calibri"/>
        </w:rPr>
        <w:t xml:space="preserve">to distribute the content to subsidiaries, or stakeholders in their value chain. </w:t>
      </w:r>
    </w:p>
    <w:p w:rsidR="00511133" w:rsidRPr="00217C5B" w:rsidRDefault="00511133" w:rsidP="00511133">
      <w:pPr>
        <w:rPr>
          <w:rFonts w:cs="Calibri"/>
        </w:rPr>
      </w:pPr>
    </w:p>
    <w:p w:rsidR="00511133" w:rsidRPr="00217C5B" w:rsidRDefault="001E082C" w:rsidP="001E082C">
      <w:pPr>
        <w:ind w:left="240" w:hangingChars="100" w:hanging="240"/>
        <w:jc w:val="both"/>
        <w:rPr>
          <w:rFonts w:cs="Calibri"/>
        </w:rPr>
      </w:pPr>
      <w:r w:rsidRPr="00217C5B">
        <w:rPr>
          <w:rFonts w:cs="Calibri"/>
        </w:rPr>
        <w:t xml:space="preserve">7. </w:t>
      </w:r>
      <w:r w:rsidR="00511133" w:rsidRPr="00217C5B">
        <w:rPr>
          <w:rFonts w:cs="Calibri"/>
        </w:rPr>
        <w:t>The PAIB Committee recommends that professio</w:t>
      </w:r>
      <w:r w:rsidR="00F73C09" w:rsidRPr="00217C5B">
        <w:rPr>
          <w:rFonts w:cs="Calibri"/>
        </w:rPr>
        <w:t>nal accountants in business use</w:t>
      </w:r>
      <w:r w:rsidR="00F73C09" w:rsidRPr="00217C5B">
        <w:rPr>
          <w:rFonts w:cs="Calibri"/>
          <w:lang w:eastAsia="zh-HK"/>
        </w:rPr>
        <w:t xml:space="preserve"> </w:t>
      </w:r>
      <w:r w:rsidR="00F73C09" w:rsidRPr="00217C5B">
        <w:rPr>
          <w:rFonts w:cs="Calibri"/>
        </w:rPr>
        <w:t xml:space="preserve">the </w:t>
      </w:r>
      <w:r w:rsidR="00511133" w:rsidRPr="00217C5B">
        <w:rPr>
          <w:rFonts w:cs="Calibri"/>
        </w:rPr>
        <w:t xml:space="preserve">principles to guide their decision making and use the application guidance and signposting </w:t>
      </w:r>
      <w:r w:rsidR="00511133" w:rsidRPr="00217C5B">
        <w:rPr>
          <w:rFonts w:cs="Calibri"/>
        </w:rPr>
        <w:lastRenderedPageBreak/>
        <w:t xml:space="preserve">to other resources to consider how to implement these in practice. Good </w:t>
      </w:r>
      <w:r w:rsidR="00F73C09" w:rsidRPr="00217C5B">
        <w:rPr>
          <w:rFonts w:cs="Calibri"/>
        </w:rPr>
        <w:t xml:space="preserve">practice is always </w:t>
      </w:r>
      <w:r w:rsidR="00511133" w:rsidRPr="00217C5B">
        <w:rPr>
          <w:rFonts w:cs="Calibri"/>
        </w:rPr>
        <w:t>evolving, and so over time newer and better techniques and</w:t>
      </w:r>
      <w:r w:rsidR="00F73C09" w:rsidRPr="00217C5B">
        <w:rPr>
          <w:rFonts w:cs="Calibri"/>
        </w:rPr>
        <w:t xml:space="preserve"> approaches to the work of the </w:t>
      </w:r>
      <w:r w:rsidR="00511133" w:rsidRPr="00217C5B">
        <w:rPr>
          <w:rFonts w:cs="Calibri"/>
        </w:rPr>
        <w:t>accountant will inevitably emerge. While the PAIB Committee periodically reviews its International Good Practice Guidance, it is the personal resp</w:t>
      </w:r>
      <w:r w:rsidR="00F73C09" w:rsidRPr="00217C5B">
        <w:rPr>
          <w:rFonts w:cs="Calibri"/>
        </w:rPr>
        <w:t>onsibility of the professional</w:t>
      </w:r>
      <w:r w:rsidR="00F73C09" w:rsidRPr="00217C5B">
        <w:rPr>
          <w:rFonts w:cs="Calibri"/>
          <w:lang w:eastAsia="zh-HK"/>
        </w:rPr>
        <w:t xml:space="preserve"> </w:t>
      </w:r>
      <w:r w:rsidR="00511133" w:rsidRPr="00217C5B">
        <w:rPr>
          <w:rFonts w:cs="Calibri"/>
        </w:rPr>
        <w:t xml:space="preserve">accountant to keep abreast of developments that may affect </w:t>
      </w:r>
      <w:r w:rsidR="00525332" w:rsidRPr="00217C5B">
        <w:rPr>
          <w:rFonts w:cs="Calibri"/>
        </w:rPr>
        <w:t xml:space="preserve">their work. International Good </w:t>
      </w:r>
      <w:r w:rsidR="00511133" w:rsidRPr="00217C5B">
        <w:rPr>
          <w:rFonts w:cs="Calibri"/>
        </w:rPr>
        <w:t>Practice Guidance also builds on the fundamental princip</w:t>
      </w:r>
      <w:r w:rsidR="00F73C09" w:rsidRPr="00217C5B">
        <w:rPr>
          <w:rFonts w:cs="Calibri"/>
        </w:rPr>
        <w:t>les of integrity, objectivity,</w:t>
      </w:r>
      <w:r w:rsidR="00F73C09" w:rsidRPr="00217C5B">
        <w:rPr>
          <w:rFonts w:cs="Calibri"/>
          <w:lang w:eastAsia="zh-HK"/>
        </w:rPr>
        <w:t xml:space="preserve"> </w:t>
      </w:r>
      <w:r w:rsidR="00511133" w:rsidRPr="00217C5B">
        <w:rPr>
          <w:rFonts w:cs="Calibri"/>
        </w:rPr>
        <w:t>professional competence and due care, confidentiality, and</w:t>
      </w:r>
      <w:r w:rsidR="00F73C09" w:rsidRPr="00217C5B">
        <w:rPr>
          <w:rFonts w:cs="Calibri"/>
        </w:rPr>
        <w:t xml:space="preserve"> professional behavior already </w:t>
      </w:r>
      <w:r w:rsidR="00511133" w:rsidRPr="00217C5B">
        <w:rPr>
          <w:rFonts w:cs="Calibri"/>
        </w:rPr>
        <w:t xml:space="preserve">required of professional accountants in business in </w:t>
      </w:r>
      <w:r w:rsidR="00511133" w:rsidRPr="00217C5B">
        <w:rPr>
          <w:rFonts w:cs="Calibri"/>
          <w:i/>
        </w:rPr>
        <w:t>IFAC’s C</w:t>
      </w:r>
      <w:r w:rsidR="00F73C09" w:rsidRPr="00217C5B">
        <w:rPr>
          <w:rFonts w:cs="Calibri"/>
          <w:i/>
        </w:rPr>
        <w:t xml:space="preserve">ode of Ethics for Professional </w:t>
      </w:r>
      <w:r w:rsidR="00511133" w:rsidRPr="00217C5B">
        <w:rPr>
          <w:rFonts w:cs="Calibri"/>
          <w:i/>
        </w:rPr>
        <w:t>Accountants</w:t>
      </w:r>
      <w:r w:rsidR="00511133" w:rsidRPr="00217C5B">
        <w:rPr>
          <w:rFonts w:cs="Calibri"/>
        </w:rPr>
        <w:t xml:space="preserve">. </w:t>
      </w:r>
    </w:p>
    <w:p w:rsidR="00511133" w:rsidRPr="00217C5B" w:rsidRDefault="00511133" w:rsidP="00511133">
      <w:pPr>
        <w:rPr>
          <w:rFonts w:cs="Calibri"/>
        </w:rPr>
      </w:pPr>
    </w:p>
    <w:p w:rsidR="00511133" w:rsidRPr="00217C5B" w:rsidRDefault="00412311" w:rsidP="00511133">
      <w:pPr>
        <w:rPr>
          <w:rFonts w:cs="Calibri"/>
          <w:b/>
          <w:lang w:eastAsia="zh-HK"/>
        </w:rPr>
      </w:pPr>
      <w:r w:rsidRPr="00217C5B">
        <w:rPr>
          <w:rFonts w:cs="Calibri"/>
          <w:b/>
        </w:rPr>
        <w:t xml:space="preserve">Content </w:t>
      </w:r>
    </w:p>
    <w:p w:rsidR="00412311" w:rsidRPr="00217C5B" w:rsidRDefault="00412311" w:rsidP="00511133">
      <w:pPr>
        <w:rPr>
          <w:rFonts w:cs="Calibri"/>
          <w:b/>
          <w:lang w:eastAsia="zh-HK"/>
        </w:rPr>
      </w:pPr>
    </w:p>
    <w:p w:rsidR="00511133" w:rsidRPr="00217C5B" w:rsidRDefault="00511133" w:rsidP="00511133">
      <w:pPr>
        <w:rPr>
          <w:rFonts w:cs="Calibri"/>
        </w:rPr>
      </w:pPr>
      <w:r w:rsidRPr="00217C5B">
        <w:rPr>
          <w:rFonts w:cs="Calibri"/>
        </w:rPr>
        <w:t>8. An International Good Practice Guidance document will t</w:t>
      </w:r>
      <w:r w:rsidR="00525332" w:rsidRPr="00217C5B">
        <w:rPr>
          <w:rFonts w:cs="Calibri"/>
        </w:rPr>
        <w:t xml:space="preserve">ypically include the following </w:t>
      </w:r>
      <w:r w:rsidRPr="00217C5B">
        <w:rPr>
          <w:rFonts w:cs="Calibri"/>
        </w:rPr>
        <w:t xml:space="preserve">content: </w:t>
      </w:r>
    </w:p>
    <w:p w:rsidR="00511133" w:rsidRPr="00217C5B" w:rsidRDefault="00511133" w:rsidP="00511133">
      <w:pPr>
        <w:rPr>
          <w:rFonts w:cs="Calibri"/>
        </w:rPr>
      </w:pPr>
    </w:p>
    <w:p w:rsidR="00511133" w:rsidRPr="00217C5B" w:rsidRDefault="00511133" w:rsidP="00511133">
      <w:pPr>
        <w:rPr>
          <w:rFonts w:cs="Calibri"/>
          <w:b/>
        </w:rPr>
      </w:pPr>
      <w:r w:rsidRPr="00217C5B">
        <w:rPr>
          <w:rFonts w:cs="Calibri"/>
          <w:b/>
        </w:rPr>
        <w:t xml:space="preserve">‧ General overview of why the topic is important, including </w:t>
      </w:r>
    </w:p>
    <w:p w:rsidR="00511133" w:rsidRPr="00217C5B" w:rsidRDefault="00511133" w:rsidP="00511133">
      <w:pPr>
        <w:rPr>
          <w:rFonts w:cs="Calibri"/>
        </w:rPr>
      </w:pPr>
      <w:r w:rsidRPr="00217C5B">
        <w:rPr>
          <w:rFonts w:cs="Calibri"/>
        </w:rPr>
        <w:t xml:space="preserve">   </w:t>
      </w:r>
      <w:r w:rsidR="00412311" w:rsidRPr="00217C5B">
        <w:rPr>
          <w:rFonts w:cs="Calibri"/>
          <w:lang w:eastAsia="zh-HK"/>
        </w:rPr>
        <w:t>-</w:t>
      </w:r>
      <w:r w:rsidRPr="00217C5B">
        <w:rPr>
          <w:rFonts w:cs="Calibri"/>
        </w:rPr>
        <w:t xml:space="preserve"> Topic introduction and objective of the guidance </w:t>
      </w:r>
    </w:p>
    <w:p w:rsidR="00511133" w:rsidRPr="00217C5B" w:rsidRDefault="00511133" w:rsidP="00511133">
      <w:pPr>
        <w:rPr>
          <w:rFonts w:cs="Calibri"/>
        </w:rPr>
      </w:pPr>
      <w:r w:rsidRPr="00217C5B">
        <w:rPr>
          <w:rFonts w:cs="Calibri"/>
        </w:rPr>
        <w:t xml:space="preserve">   </w:t>
      </w:r>
      <w:r w:rsidR="00412311" w:rsidRPr="00217C5B">
        <w:rPr>
          <w:rFonts w:cs="Calibri"/>
          <w:lang w:eastAsia="zh-HK"/>
        </w:rPr>
        <w:t>-</w:t>
      </w:r>
      <w:r w:rsidRPr="00217C5B">
        <w:rPr>
          <w:rFonts w:cs="Calibri"/>
        </w:rPr>
        <w:t xml:space="preserve"> Typical roles of the professional accountant in business in relation to the topic </w:t>
      </w:r>
    </w:p>
    <w:p w:rsidR="00511133" w:rsidRPr="00217C5B" w:rsidRDefault="00511133" w:rsidP="00511133">
      <w:pPr>
        <w:rPr>
          <w:rFonts w:cs="Calibri"/>
          <w:lang w:eastAsia="zh-HK"/>
        </w:rPr>
      </w:pPr>
    </w:p>
    <w:p w:rsidR="00412311" w:rsidRPr="00217C5B" w:rsidRDefault="00511133" w:rsidP="00511133">
      <w:pPr>
        <w:rPr>
          <w:rFonts w:cs="Calibri"/>
          <w:lang w:eastAsia="zh-HK"/>
        </w:rPr>
      </w:pPr>
      <w:r w:rsidRPr="00217C5B">
        <w:rPr>
          <w:rFonts w:cs="Calibri"/>
          <w:b/>
        </w:rPr>
        <w:t xml:space="preserve">‧ Principles that are widely accepted features </w:t>
      </w:r>
      <w:r w:rsidR="00525332" w:rsidRPr="00217C5B">
        <w:rPr>
          <w:rFonts w:cs="Calibri"/>
          <w:b/>
        </w:rPr>
        <w:t>of good practice in the topic</w:t>
      </w:r>
      <w:r w:rsidR="00525332" w:rsidRPr="00217C5B">
        <w:rPr>
          <w:rFonts w:cs="Calibri"/>
        </w:rPr>
        <w:t>,</w:t>
      </w:r>
      <w:r w:rsidRPr="00217C5B">
        <w:rPr>
          <w:rFonts w:cs="Calibri"/>
        </w:rPr>
        <w:t xml:space="preserve"> </w:t>
      </w:r>
      <w:r w:rsidR="00412311" w:rsidRPr="00217C5B">
        <w:rPr>
          <w:rFonts w:cs="Calibri"/>
          <w:lang w:eastAsia="zh-HK"/>
        </w:rPr>
        <w:t xml:space="preserve">  </w:t>
      </w:r>
    </w:p>
    <w:p w:rsidR="00511133" w:rsidRPr="00217C5B" w:rsidRDefault="00412311" w:rsidP="00511133">
      <w:pPr>
        <w:rPr>
          <w:rFonts w:cs="Calibri"/>
        </w:rPr>
      </w:pPr>
      <w:r w:rsidRPr="00217C5B">
        <w:rPr>
          <w:rFonts w:cs="Calibri"/>
          <w:lang w:eastAsia="zh-HK"/>
        </w:rPr>
        <w:t xml:space="preserve">   </w:t>
      </w:r>
      <w:r w:rsidR="00511133" w:rsidRPr="00217C5B">
        <w:rPr>
          <w:rFonts w:cs="Calibri"/>
        </w:rPr>
        <w:t xml:space="preserve">including </w:t>
      </w:r>
    </w:p>
    <w:p w:rsidR="00511133" w:rsidRPr="00217C5B" w:rsidRDefault="00511133" w:rsidP="00511133">
      <w:pPr>
        <w:rPr>
          <w:rFonts w:cs="Calibri"/>
        </w:rPr>
      </w:pPr>
      <w:r w:rsidRPr="00217C5B">
        <w:rPr>
          <w:rFonts w:cs="Calibri"/>
        </w:rPr>
        <w:t xml:space="preserve">   </w:t>
      </w:r>
      <w:r w:rsidR="00412311" w:rsidRPr="00217C5B">
        <w:rPr>
          <w:rFonts w:cs="Calibri"/>
          <w:lang w:eastAsia="zh-HK"/>
        </w:rPr>
        <w:t>-</w:t>
      </w:r>
      <w:r w:rsidRPr="00217C5B">
        <w:rPr>
          <w:rFonts w:cs="Calibri"/>
        </w:rPr>
        <w:t xml:space="preserve"> Definitions of key terms </w:t>
      </w:r>
    </w:p>
    <w:p w:rsidR="00511133" w:rsidRPr="00217C5B" w:rsidRDefault="00511133" w:rsidP="00511133">
      <w:pPr>
        <w:rPr>
          <w:rFonts w:cs="Calibri"/>
        </w:rPr>
      </w:pPr>
      <w:r w:rsidRPr="00217C5B">
        <w:rPr>
          <w:rFonts w:cs="Calibri"/>
        </w:rPr>
        <w:t xml:space="preserve">   </w:t>
      </w:r>
      <w:r w:rsidR="00412311" w:rsidRPr="00217C5B">
        <w:rPr>
          <w:rFonts w:cs="Calibri"/>
          <w:lang w:eastAsia="zh-HK"/>
        </w:rPr>
        <w:t>-</w:t>
      </w:r>
      <w:r w:rsidRPr="00217C5B">
        <w:rPr>
          <w:rFonts w:cs="Calibri"/>
        </w:rPr>
        <w:t xml:space="preserve"> Key concepts and frameworks where they exist </w:t>
      </w:r>
    </w:p>
    <w:p w:rsidR="00511133" w:rsidRPr="00217C5B" w:rsidRDefault="00511133" w:rsidP="00511133">
      <w:pPr>
        <w:rPr>
          <w:rFonts w:cs="Calibri"/>
          <w:b/>
        </w:rPr>
      </w:pPr>
    </w:p>
    <w:p w:rsidR="00511133" w:rsidRPr="00217C5B" w:rsidRDefault="00511133" w:rsidP="00525332">
      <w:pPr>
        <w:ind w:left="360" w:hangingChars="150" w:hanging="360"/>
        <w:rPr>
          <w:rFonts w:cs="Calibri"/>
        </w:rPr>
      </w:pPr>
      <w:r w:rsidRPr="00217C5B">
        <w:rPr>
          <w:rFonts w:cs="Calibri"/>
          <w:b/>
        </w:rPr>
        <w:t>‧ Practical application guidance to support im</w:t>
      </w:r>
      <w:r w:rsidR="00525332" w:rsidRPr="00217C5B">
        <w:rPr>
          <w:rFonts w:cs="Calibri"/>
          <w:b/>
        </w:rPr>
        <w:t>plementation of the principle</w:t>
      </w:r>
      <w:r w:rsidR="00525332" w:rsidRPr="00217C5B">
        <w:rPr>
          <w:rFonts w:cs="Calibri"/>
          <w:lang w:eastAsia="zh-HK"/>
        </w:rPr>
        <w:t>,</w:t>
      </w:r>
      <w:r w:rsidRPr="00217C5B">
        <w:rPr>
          <w:rFonts w:cs="Calibri"/>
        </w:rPr>
        <w:t xml:space="preserve"> including </w:t>
      </w:r>
    </w:p>
    <w:p w:rsidR="00511133" w:rsidRPr="00217C5B" w:rsidRDefault="00511133" w:rsidP="00511133">
      <w:pPr>
        <w:rPr>
          <w:rFonts w:cs="Calibri"/>
        </w:rPr>
      </w:pPr>
      <w:r w:rsidRPr="00217C5B">
        <w:rPr>
          <w:rFonts w:cs="Calibri"/>
        </w:rPr>
        <w:t xml:space="preserve">   </w:t>
      </w:r>
      <w:r w:rsidR="00412311" w:rsidRPr="00217C5B">
        <w:rPr>
          <w:rFonts w:cs="Calibri"/>
          <w:lang w:eastAsia="zh-HK"/>
        </w:rPr>
        <w:t>-</w:t>
      </w:r>
      <w:r w:rsidRPr="00217C5B">
        <w:rPr>
          <w:rFonts w:cs="Calibri"/>
        </w:rPr>
        <w:t xml:space="preserve"> Recognition of challenges and issues and sector specific issues </w:t>
      </w:r>
    </w:p>
    <w:p w:rsidR="00511133" w:rsidRPr="00217C5B" w:rsidRDefault="00511133" w:rsidP="00511133">
      <w:pPr>
        <w:rPr>
          <w:rFonts w:cs="Calibri"/>
        </w:rPr>
      </w:pPr>
      <w:r w:rsidRPr="00217C5B">
        <w:rPr>
          <w:rFonts w:cs="Calibri"/>
        </w:rPr>
        <w:t xml:space="preserve">   </w:t>
      </w:r>
      <w:r w:rsidR="00412311" w:rsidRPr="00217C5B">
        <w:rPr>
          <w:rFonts w:cs="Calibri"/>
          <w:lang w:eastAsia="zh-HK"/>
        </w:rPr>
        <w:t>-</w:t>
      </w:r>
      <w:r w:rsidRPr="00217C5B">
        <w:rPr>
          <w:rFonts w:cs="Calibri"/>
        </w:rPr>
        <w:t xml:space="preserve"> Practical examples of practice in the topic area </w:t>
      </w:r>
    </w:p>
    <w:p w:rsidR="00511133" w:rsidRPr="00217C5B" w:rsidRDefault="00511133" w:rsidP="00511133">
      <w:pPr>
        <w:rPr>
          <w:rFonts w:cs="Calibri"/>
        </w:rPr>
      </w:pPr>
    </w:p>
    <w:p w:rsidR="00511133" w:rsidRPr="00217C5B" w:rsidRDefault="00511133" w:rsidP="00511133">
      <w:pPr>
        <w:rPr>
          <w:rFonts w:cs="Calibri"/>
          <w:b/>
          <w:lang w:eastAsia="zh-HK"/>
        </w:rPr>
      </w:pPr>
      <w:r w:rsidRPr="00217C5B">
        <w:rPr>
          <w:rFonts w:cs="Calibri"/>
          <w:b/>
        </w:rPr>
        <w:t xml:space="preserve">‧ Signposting to other key sources of information (resources). </w:t>
      </w:r>
    </w:p>
    <w:p w:rsidR="00511133" w:rsidRPr="00217C5B" w:rsidRDefault="00511133" w:rsidP="001E082C">
      <w:pPr>
        <w:ind w:left="240" w:hangingChars="100" w:hanging="240"/>
        <w:jc w:val="both"/>
        <w:rPr>
          <w:rFonts w:cs="Calibri"/>
        </w:rPr>
      </w:pPr>
      <w:r w:rsidRPr="00217C5B">
        <w:rPr>
          <w:rFonts w:cs="Calibri"/>
        </w:rPr>
        <w:t xml:space="preserve">9. </w:t>
      </w:r>
      <w:r w:rsidRPr="00217C5B">
        <w:rPr>
          <w:rFonts w:cs="Calibri"/>
          <w:i/>
        </w:rPr>
        <w:t>Principles</w:t>
      </w:r>
      <w:r w:rsidRPr="00217C5B">
        <w:rPr>
          <w:rFonts w:cs="Calibri"/>
        </w:rPr>
        <w:t xml:space="preserve"> represent fundamental generalizations that should be used by professional accountants in business as the basis of their reasoning and</w:t>
      </w:r>
      <w:r w:rsidR="00525332" w:rsidRPr="00217C5B">
        <w:rPr>
          <w:rFonts w:cs="Calibri"/>
        </w:rPr>
        <w:t xml:space="preserve"> conduct. Principles typically </w:t>
      </w:r>
      <w:r w:rsidRPr="00217C5B">
        <w:rPr>
          <w:rFonts w:cs="Calibri"/>
        </w:rPr>
        <w:t>provide a broad frame of reference and stress starting poi</w:t>
      </w:r>
      <w:r w:rsidR="00525332" w:rsidRPr="00217C5B">
        <w:rPr>
          <w:rFonts w:cs="Calibri"/>
        </w:rPr>
        <w:t xml:space="preserve">nts and boundaries rather than </w:t>
      </w:r>
      <w:r w:rsidRPr="00217C5B">
        <w:rPr>
          <w:rFonts w:cs="Calibri"/>
        </w:rPr>
        <w:t>prescriptive rules that must be followed. The princi</w:t>
      </w:r>
      <w:r w:rsidR="00525332" w:rsidRPr="00217C5B">
        <w:rPr>
          <w:rFonts w:cs="Calibri"/>
        </w:rPr>
        <w:t xml:space="preserve">ples, therefore, encourage the </w:t>
      </w:r>
      <w:r w:rsidRPr="00217C5B">
        <w:rPr>
          <w:rFonts w:cs="Calibri"/>
        </w:rPr>
        <w:t>appropriate exer</w:t>
      </w:r>
      <w:r w:rsidR="00525332" w:rsidRPr="00217C5B">
        <w:rPr>
          <w:rFonts w:cs="Calibri"/>
        </w:rPr>
        <w:t>cise of sound professional judg</w:t>
      </w:r>
      <w:r w:rsidRPr="00217C5B">
        <w:rPr>
          <w:rFonts w:cs="Calibri"/>
        </w:rPr>
        <w:t xml:space="preserve">ment </w:t>
      </w:r>
      <w:r w:rsidR="00525332" w:rsidRPr="00217C5B">
        <w:rPr>
          <w:rFonts w:cs="Calibri"/>
        </w:rPr>
        <w:t xml:space="preserve">by professional accountants in </w:t>
      </w:r>
      <w:r w:rsidRPr="00217C5B">
        <w:rPr>
          <w:rFonts w:cs="Calibri"/>
        </w:rPr>
        <w:t xml:space="preserve">business. </w:t>
      </w:r>
    </w:p>
    <w:p w:rsidR="00511133" w:rsidRPr="00217C5B" w:rsidRDefault="00511133" w:rsidP="00511133">
      <w:pPr>
        <w:rPr>
          <w:rFonts w:cs="Calibri"/>
        </w:rPr>
      </w:pPr>
    </w:p>
    <w:p w:rsidR="00511133" w:rsidRPr="00217C5B" w:rsidRDefault="00511133" w:rsidP="00525332">
      <w:pPr>
        <w:ind w:left="360" w:hangingChars="150" w:hanging="360"/>
        <w:rPr>
          <w:rFonts w:cs="Calibri"/>
        </w:rPr>
      </w:pPr>
      <w:r w:rsidRPr="00217C5B">
        <w:rPr>
          <w:rFonts w:cs="Calibri"/>
        </w:rPr>
        <w:t xml:space="preserve">10. </w:t>
      </w:r>
      <w:r w:rsidRPr="00217C5B">
        <w:rPr>
          <w:rFonts w:cs="Calibri"/>
          <w:i/>
        </w:rPr>
        <w:t xml:space="preserve">Guidance </w:t>
      </w:r>
      <w:r w:rsidRPr="00217C5B">
        <w:rPr>
          <w:rFonts w:cs="Calibri"/>
        </w:rPr>
        <w:t>(application) supports the consistent implementation of principles and recognizes issues and challenges in implementing good practice. Guidance</w:t>
      </w:r>
      <w:r w:rsidR="00525332" w:rsidRPr="00217C5B">
        <w:rPr>
          <w:rFonts w:cs="Calibri"/>
        </w:rPr>
        <w:t xml:space="preserve"> also helps to </w:t>
      </w:r>
      <w:r w:rsidR="00525332" w:rsidRPr="00217C5B">
        <w:rPr>
          <w:rFonts w:cs="Calibri"/>
        </w:rPr>
        <w:lastRenderedPageBreak/>
        <w:t xml:space="preserve">clarify special </w:t>
      </w:r>
      <w:r w:rsidRPr="00217C5B">
        <w:rPr>
          <w:rFonts w:cs="Calibri"/>
        </w:rPr>
        <w:t>issues in particular contexts, for example highlighting spe</w:t>
      </w:r>
      <w:r w:rsidR="00525332" w:rsidRPr="00217C5B">
        <w:rPr>
          <w:rFonts w:cs="Calibri"/>
        </w:rPr>
        <w:t xml:space="preserve">cial considerations for public </w:t>
      </w:r>
      <w:r w:rsidRPr="00217C5B">
        <w:rPr>
          <w:rFonts w:cs="Calibri"/>
        </w:rPr>
        <w:t xml:space="preserve">sector or small- and medium-sized entities. </w:t>
      </w:r>
    </w:p>
    <w:p w:rsidR="00511133" w:rsidRPr="00217C5B" w:rsidRDefault="00511133" w:rsidP="00511133">
      <w:pPr>
        <w:rPr>
          <w:rFonts w:cs="Calibri"/>
        </w:rPr>
      </w:pPr>
    </w:p>
    <w:p w:rsidR="00511133" w:rsidRPr="00217C5B" w:rsidRDefault="00511133" w:rsidP="00525332">
      <w:pPr>
        <w:ind w:left="360" w:hangingChars="150" w:hanging="360"/>
        <w:rPr>
          <w:rFonts w:cs="Calibri"/>
          <w:lang w:eastAsia="zh-HK"/>
        </w:rPr>
      </w:pPr>
      <w:r w:rsidRPr="00217C5B">
        <w:rPr>
          <w:rFonts w:cs="Calibri"/>
        </w:rPr>
        <w:t xml:space="preserve">11. </w:t>
      </w:r>
      <w:r w:rsidRPr="00217C5B">
        <w:rPr>
          <w:rFonts w:cs="Calibri"/>
          <w:i/>
        </w:rPr>
        <w:t>Signposting</w:t>
      </w:r>
      <w:r w:rsidRPr="00217C5B">
        <w:rPr>
          <w:rFonts w:cs="Calibri"/>
        </w:rPr>
        <w:t xml:space="preserve"> will ensure accessibility to other key sources of information including additional guidance, books, articles, websites, surveys, interviews and case</w:t>
      </w:r>
      <w:r w:rsidR="00525332" w:rsidRPr="00217C5B">
        <w:rPr>
          <w:rFonts w:cs="Calibri"/>
        </w:rPr>
        <w:t xml:space="preserve"> studies or critical analysis. </w:t>
      </w:r>
      <w:r w:rsidRPr="00217C5B">
        <w:rPr>
          <w:rFonts w:cs="Calibri"/>
        </w:rPr>
        <w:t>Some of this information will be accessible via the IFAC Knowled</w:t>
      </w:r>
      <w:r w:rsidR="00525332" w:rsidRPr="00217C5B">
        <w:rPr>
          <w:rFonts w:cs="Calibri"/>
        </w:rPr>
        <w:t xml:space="preserve">geNet, accessible at </w:t>
      </w:r>
      <w:r w:rsidRPr="00217C5B">
        <w:rPr>
          <w:rFonts w:cs="Calibri"/>
        </w:rPr>
        <w:t xml:space="preserve">www.ifacnet.com. </w:t>
      </w:r>
    </w:p>
    <w:p w:rsidR="00412311" w:rsidRPr="00217C5B" w:rsidRDefault="00412311" w:rsidP="00525332">
      <w:pPr>
        <w:ind w:left="360" w:hangingChars="150" w:hanging="360"/>
        <w:rPr>
          <w:rFonts w:cs="Calibri"/>
          <w:lang w:eastAsia="zh-HK"/>
        </w:rPr>
      </w:pPr>
    </w:p>
    <w:p w:rsidR="00511133" w:rsidRPr="00217C5B" w:rsidRDefault="00511133" w:rsidP="00511133">
      <w:pPr>
        <w:rPr>
          <w:rFonts w:cs="Calibri"/>
        </w:rPr>
      </w:pPr>
    </w:p>
    <w:p w:rsidR="00511133" w:rsidRPr="00217C5B" w:rsidRDefault="00511133" w:rsidP="00412311">
      <w:pPr>
        <w:jc w:val="center"/>
        <w:rPr>
          <w:rFonts w:cs="Calibri"/>
        </w:rPr>
      </w:pPr>
      <w:r w:rsidRPr="00217C5B">
        <w:rPr>
          <w:rFonts w:cs="Calibri"/>
        </w:rPr>
        <w:t>Professional Accountants in Business Committee</w:t>
      </w:r>
    </w:p>
    <w:p w:rsidR="00511133" w:rsidRPr="00217C5B" w:rsidRDefault="00511133" w:rsidP="00412311">
      <w:pPr>
        <w:jc w:val="center"/>
        <w:rPr>
          <w:rFonts w:cs="Calibri"/>
        </w:rPr>
      </w:pPr>
      <w:r w:rsidRPr="00217C5B">
        <w:rPr>
          <w:rFonts w:cs="Calibri"/>
        </w:rPr>
        <w:t>International Federation of Accountants</w:t>
      </w:r>
    </w:p>
    <w:p w:rsidR="00511133" w:rsidRPr="00217C5B" w:rsidRDefault="00511133" w:rsidP="00412311">
      <w:pPr>
        <w:jc w:val="center"/>
        <w:rPr>
          <w:rFonts w:cs="Calibri"/>
        </w:rPr>
      </w:pPr>
      <w:r w:rsidRPr="00217C5B">
        <w:rPr>
          <w:rFonts w:cs="Calibri"/>
        </w:rPr>
        <w:t>545 Fifth Avenue, 14th Floor</w:t>
      </w:r>
    </w:p>
    <w:p w:rsidR="00511133" w:rsidRPr="00217C5B" w:rsidRDefault="00511133" w:rsidP="00412311">
      <w:pPr>
        <w:jc w:val="center"/>
        <w:rPr>
          <w:rFonts w:cs="Calibri"/>
        </w:rPr>
      </w:pPr>
      <w:r w:rsidRPr="00217C5B">
        <w:rPr>
          <w:rFonts w:cs="Calibri"/>
        </w:rPr>
        <w:t>New York, New York 10017 USA</w:t>
      </w:r>
    </w:p>
    <w:p w:rsidR="00525332" w:rsidRPr="00217C5B" w:rsidRDefault="00525332" w:rsidP="00511133">
      <w:pPr>
        <w:rPr>
          <w:rFonts w:cs="Calibri"/>
          <w:lang w:eastAsia="zh-HK"/>
        </w:rPr>
      </w:pPr>
    </w:p>
    <w:p w:rsidR="00511133" w:rsidRPr="00217C5B" w:rsidRDefault="00511133" w:rsidP="00511133">
      <w:pPr>
        <w:rPr>
          <w:rFonts w:cs="Calibri"/>
          <w:i/>
          <w:lang w:eastAsia="zh-HK"/>
        </w:rPr>
      </w:pPr>
      <w:r w:rsidRPr="00217C5B">
        <w:rPr>
          <w:rFonts w:cs="Calibri"/>
          <w:i/>
        </w:rPr>
        <w:t xml:space="preserve">Copyright </w:t>
      </w:r>
      <w:r w:rsidR="00412311" w:rsidRPr="00217C5B">
        <w:rPr>
          <w:rFonts w:cs="Calibri"/>
          <w:i/>
          <w:iCs/>
          <w:kern w:val="0"/>
          <w:sz w:val="20"/>
          <w:szCs w:val="20"/>
        </w:rPr>
        <w:t>©</w:t>
      </w:r>
      <w:r w:rsidRPr="00217C5B">
        <w:rPr>
          <w:rFonts w:cs="Calibri"/>
          <w:i/>
        </w:rPr>
        <w:t xml:space="preserve"> June 2007 by the International Federation of Accountants (IFAC). </w:t>
      </w:r>
      <w:r w:rsidR="00525332" w:rsidRPr="00217C5B">
        <w:rPr>
          <w:rFonts w:cs="Calibri"/>
          <w:i/>
        </w:rPr>
        <w:t xml:space="preserve">All rights reserved. Used with </w:t>
      </w:r>
      <w:r w:rsidRPr="00217C5B">
        <w:rPr>
          <w:rFonts w:cs="Calibri"/>
          <w:i/>
        </w:rPr>
        <w:t>permission of IFAC. Contact permissions@ifac.org for permission to reproduce, store</w:t>
      </w:r>
      <w:r w:rsidR="00525332" w:rsidRPr="00217C5B">
        <w:rPr>
          <w:rFonts w:cs="Calibri"/>
          <w:i/>
        </w:rPr>
        <w:t xml:space="preserve"> or transmit, or to make other </w:t>
      </w:r>
      <w:r w:rsidRPr="00217C5B">
        <w:rPr>
          <w:rFonts w:cs="Calibri"/>
          <w:i/>
        </w:rPr>
        <w:t xml:space="preserve">similar uses of this document. </w:t>
      </w:r>
      <w:r w:rsidR="00412311" w:rsidRPr="00217C5B">
        <w:rPr>
          <w:rFonts w:cs="Calibri"/>
          <w:i/>
          <w:lang w:eastAsia="zh-HK"/>
        </w:rPr>
        <w:t xml:space="preserve"> </w:t>
      </w:r>
    </w:p>
    <w:p w:rsidR="00511133" w:rsidRPr="00217C5B" w:rsidRDefault="00511133" w:rsidP="00511133">
      <w:pPr>
        <w:rPr>
          <w:rFonts w:cs="Calibri"/>
        </w:rPr>
      </w:pPr>
    </w:p>
    <w:p w:rsidR="00511133" w:rsidRDefault="00511133" w:rsidP="001E082C">
      <w:pPr>
        <w:jc w:val="both"/>
        <w:rPr>
          <w:rFonts w:cs="Calibri"/>
          <w:i/>
        </w:rPr>
      </w:pPr>
      <w:r w:rsidRPr="00217C5B">
        <w:rPr>
          <w:rFonts w:cs="Calibri"/>
          <w:i/>
        </w:rPr>
        <w:t>This International Good Practice Guidance – Defining and Developing an</w:t>
      </w:r>
      <w:r w:rsidR="00525332" w:rsidRPr="00217C5B">
        <w:rPr>
          <w:rFonts w:cs="Calibri"/>
          <w:i/>
        </w:rPr>
        <w:t xml:space="preserve"> Effective Code of Conduct for </w:t>
      </w:r>
      <w:r w:rsidRPr="00217C5B">
        <w:rPr>
          <w:rFonts w:cs="Calibri"/>
          <w:i/>
        </w:rPr>
        <w:t>Organizations of the Professional Accountants in Business Committee, published by IF</w:t>
      </w:r>
      <w:r w:rsidR="00525332" w:rsidRPr="00217C5B">
        <w:rPr>
          <w:rFonts w:cs="Calibri"/>
          <w:i/>
        </w:rPr>
        <w:t xml:space="preserve">AC in June 2007 in the English </w:t>
      </w:r>
      <w:r w:rsidRPr="00217C5B">
        <w:rPr>
          <w:rFonts w:cs="Calibri"/>
          <w:i/>
        </w:rPr>
        <w:t>language, has been translated into Chinese by the Hong Kong Institute of Certified Public Accountants,</w:t>
      </w:r>
      <w:r w:rsidR="00525332" w:rsidRPr="00217C5B">
        <w:rPr>
          <w:rFonts w:cs="Calibri"/>
          <w:i/>
        </w:rPr>
        <w:t xml:space="preserve"> The Hong </w:t>
      </w:r>
      <w:r w:rsidRPr="00217C5B">
        <w:rPr>
          <w:rFonts w:cs="Calibri"/>
          <w:i/>
        </w:rPr>
        <w:t>Kong Institute of Directors, the Hong Kong Exchanges and Clearing Limited and th</w:t>
      </w:r>
      <w:r w:rsidR="00525332" w:rsidRPr="00217C5B">
        <w:rPr>
          <w:rFonts w:cs="Calibri"/>
          <w:i/>
        </w:rPr>
        <w:t xml:space="preserve">e Hong Kong Ethics Development </w:t>
      </w:r>
      <w:r w:rsidRPr="00217C5B">
        <w:rPr>
          <w:rFonts w:cs="Calibri"/>
          <w:i/>
        </w:rPr>
        <w:t xml:space="preserve">Centre, Independent Commission Against Corruption in December 2008, and is used with the permission of IFAC. </w:t>
      </w:r>
    </w:p>
    <w:p w:rsidR="009D7212" w:rsidRPr="00217C5B" w:rsidRDefault="009D7212" w:rsidP="001E082C">
      <w:pPr>
        <w:jc w:val="both"/>
        <w:rPr>
          <w:rFonts w:cs="Calibri"/>
          <w:i/>
        </w:rPr>
      </w:pPr>
    </w:p>
    <w:p w:rsidR="00511133" w:rsidRDefault="00511133" w:rsidP="001E082C">
      <w:pPr>
        <w:jc w:val="both"/>
        <w:rPr>
          <w:rFonts w:cs="Calibri"/>
          <w:i/>
        </w:rPr>
      </w:pPr>
      <w:r w:rsidRPr="00217C5B">
        <w:rPr>
          <w:rFonts w:cs="Calibri"/>
          <w:i/>
        </w:rPr>
        <w:t>IFAC assumes no responsibility for the accuracy and completeness of the translation or</w:t>
      </w:r>
      <w:r w:rsidR="00525332" w:rsidRPr="00217C5B">
        <w:rPr>
          <w:rFonts w:cs="Calibri"/>
          <w:i/>
        </w:rPr>
        <w:t xml:space="preserve"> for actions that may ensue as </w:t>
      </w:r>
      <w:r w:rsidRPr="00217C5B">
        <w:rPr>
          <w:rFonts w:cs="Calibri"/>
          <w:i/>
        </w:rPr>
        <w:t xml:space="preserve">a result thereof. The approved text of all IFAC publications is that published by IFAC in the English language. </w:t>
      </w:r>
    </w:p>
    <w:p w:rsidR="009D7212" w:rsidRDefault="009D7212" w:rsidP="001E082C">
      <w:pPr>
        <w:jc w:val="both"/>
        <w:rPr>
          <w:rFonts w:cs="Calibri"/>
          <w:i/>
        </w:rPr>
      </w:pPr>
    </w:p>
    <w:p w:rsidR="009D7212" w:rsidRDefault="009D7212" w:rsidP="001E082C">
      <w:pPr>
        <w:jc w:val="both"/>
        <w:rPr>
          <w:rFonts w:cs="Calibri"/>
          <w:i/>
        </w:rPr>
      </w:pPr>
    </w:p>
    <w:p w:rsidR="009D7212" w:rsidRDefault="009D7212" w:rsidP="001E082C">
      <w:pPr>
        <w:jc w:val="both"/>
        <w:rPr>
          <w:rFonts w:cs="Calibri"/>
          <w:i/>
        </w:rPr>
      </w:pPr>
    </w:p>
    <w:p w:rsidR="009D7212" w:rsidRDefault="009D7212" w:rsidP="001E082C">
      <w:pPr>
        <w:jc w:val="both"/>
        <w:rPr>
          <w:rFonts w:cs="Calibri"/>
          <w:i/>
        </w:rPr>
      </w:pPr>
    </w:p>
    <w:p w:rsidR="009D7212" w:rsidRDefault="009D7212" w:rsidP="001E082C">
      <w:pPr>
        <w:jc w:val="both"/>
        <w:rPr>
          <w:rFonts w:cs="Calibri"/>
          <w:i/>
        </w:rPr>
      </w:pPr>
    </w:p>
    <w:p w:rsidR="009D7212" w:rsidRDefault="009D7212" w:rsidP="001E082C">
      <w:pPr>
        <w:jc w:val="both"/>
        <w:rPr>
          <w:rFonts w:cs="Calibri"/>
          <w:i/>
        </w:rPr>
      </w:pPr>
    </w:p>
    <w:p w:rsidR="009D7212" w:rsidRDefault="009D7212" w:rsidP="001E082C">
      <w:pPr>
        <w:jc w:val="both"/>
        <w:rPr>
          <w:rFonts w:cs="Calibri"/>
          <w:i/>
        </w:rPr>
      </w:pPr>
    </w:p>
    <w:p w:rsidR="009D7212" w:rsidRDefault="009D7212" w:rsidP="001E082C">
      <w:pPr>
        <w:jc w:val="both"/>
        <w:rPr>
          <w:rFonts w:cs="Calibri"/>
          <w:i/>
        </w:rPr>
      </w:pPr>
    </w:p>
    <w:p w:rsidR="009D7212" w:rsidRPr="00217C5B" w:rsidRDefault="009D7212" w:rsidP="001E082C">
      <w:pPr>
        <w:jc w:val="both"/>
        <w:rPr>
          <w:rFonts w:cs="Calibri"/>
          <w:i/>
        </w:rPr>
      </w:pPr>
    </w:p>
    <w:p w:rsidR="001E082C" w:rsidRPr="00217C5B" w:rsidRDefault="00511133" w:rsidP="001E082C">
      <w:pPr>
        <w:jc w:val="center"/>
        <w:rPr>
          <w:rFonts w:cs="Calibri"/>
          <w:b/>
          <w:sz w:val="32"/>
          <w:szCs w:val="32"/>
        </w:rPr>
      </w:pPr>
      <w:r w:rsidRPr="00217C5B">
        <w:rPr>
          <w:rFonts w:cs="Calibri"/>
          <w:b/>
          <w:sz w:val="32"/>
          <w:szCs w:val="32"/>
        </w:rPr>
        <w:lastRenderedPageBreak/>
        <w:t>IFAC PAIB COMMITTEE IN</w:t>
      </w:r>
      <w:r w:rsidR="00525332" w:rsidRPr="00217C5B">
        <w:rPr>
          <w:rFonts w:cs="Calibri"/>
          <w:b/>
          <w:sz w:val="32"/>
          <w:szCs w:val="32"/>
        </w:rPr>
        <w:t>TERNATIONAL</w:t>
      </w:r>
    </w:p>
    <w:p w:rsidR="00511133" w:rsidRPr="00217C5B" w:rsidRDefault="00511133" w:rsidP="001E082C">
      <w:pPr>
        <w:jc w:val="center"/>
        <w:rPr>
          <w:rFonts w:cs="Calibri"/>
          <w:b/>
          <w:sz w:val="32"/>
          <w:szCs w:val="32"/>
        </w:rPr>
      </w:pPr>
      <w:r w:rsidRPr="00217C5B">
        <w:rPr>
          <w:rFonts w:cs="Calibri"/>
          <w:b/>
          <w:sz w:val="32"/>
          <w:szCs w:val="32"/>
        </w:rPr>
        <w:t>GOOD PRACTICE GUIDANCE</w:t>
      </w:r>
    </w:p>
    <w:p w:rsidR="00511133" w:rsidRPr="00217C5B" w:rsidRDefault="00511133" w:rsidP="001E082C">
      <w:pPr>
        <w:jc w:val="center"/>
        <w:rPr>
          <w:rFonts w:cs="Calibri"/>
          <w:b/>
          <w:sz w:val="32"/>
          <w:szCs w:val="32"/>
        </w:rPr>
      </w:pPr>
      <w:r w:rsidRPr="00217C5B">
        <w:rPr>
          <w:rFonts w:cs="Calibri"/>
          <w:b/>
          <w:sz w:val="32"/>
          <w:szCs w:val="32"/>
        </w:rPr>
        <w:t>TABLE OF CONTENTS</w:t>
      </w:r>
    </w:p>
    <w:p w:rsidR="00511133" w:rsidRPr="00217C5B" w:rsidRDefault="00511133" w:rsidP="00511133">
      <w:pPr>
        <w:rPr>
          <w:rFonts w:cs="Calibri"/>
        </w:rPr>
      </w:pPr>
    </w:p>
    <w:p w:rsidR="00511133" w:rsidRPr="00217C5B" w:rsidRDefault="00511133" w:rsidP="001E082C">
      <w:pPr>
        <w:ind w:firstLineChars="3200" w:firstLine="7680"/>
        <w:rPr>
          <w:rFonts w:cs="Calibri"/>
        </w:rPr>
      </w:pPr>
      <w:r w:rsidRPr="00217C5B">
        <w:rPr>
          <w:rFonts w:cs="Calibri"/>
        </w:rPr>
        <w:t xml:space="preserve">Page </w:t>
      </w:r>
    </w:p>
    <w:p w:rsidR="00511133" w:rsidRPr="00217C5B" w:rsidRDefault="00511133" w:rsidP="005008CE">
      <w:pPr>
        <w:spacing w:line="276" w:lineRule="auto"/>
        <w:rPr>
          <w:rFonts w:cs="Calibri"/>
        </w:rPr>
      </w:pPr>
    </w:p>
    <w:p w:rsidR="00525332" w:rsidRPr="00217C5B" w:rsidRDefault="005008CE" w:rsidP="005008CE">
      <w:pPr>
        <w:pStyle w:val="a3"/>
        <w:spacing w:line="276" w:lineRule="auto"/>
        <w:ind w:leftChars="0" w:left="0"/>
        <w:jc w:val="both"/>
        <w:rPr>
          <w:rFonts w:cs="Calibri"/>
          <w:lang w:eastAsia="zh-HK"/>
        </w:rPr>
      </w:pPr>
      <w:r w:rsidRPr="00217C5B">
        <w:rPr>
          <w:rFonts w:cs="Calibri"/>
        </w:rPr>
        <w:t xml:space="preserve">1. </w:t>
      </w:r>
      <w:r w:rsidR="00511133" w:rsidRPr="00217C5B">
        <w:rPr>
          <w:rFonts w:cs="Calibri"/>
        </w:rPr>
        <w:t>Gener</w:t>
      </w:r>
      <w:r w:rsidR="001E082C" w:rsidRPr="00217C5B">
        <w:rPr>
          <w:rFonts w:cs="Calibri"/>
        </w:rPr>
        <w:t>al Overview of Why the Topic is Important .....</w:t>
      </w:r>
      <w:r w:rsidR="00511133" w:rsidRPr="00217C5B">
        <w:rPr>
          <w:rFonts w:cs="Calibri"/>
        </w:rPr>
        <w:t>.................</w:t>
      </w:r>
      <w:r w:rsidRPr="00217C5B">
        <w:rPr>
          <w:rFonts w:cs="Calibri"/>
        </w:rPr>
        <w:t>...................</w:t>
      </w:r>
      <w:r w:rsidR="00511133" w:rsidRPr="00217C5B">
        <w:rPr>
          <w:rFonts w:cs="Calibri"/>
        </w:rPr>
        <w:t>...</w:t>
      </w:r>
      <w:r w:rsidR="009D7212">
        <w:rPr>
          <w:rFonts w:cs="Calibri"/>
        </w:rPr>
        <w:t>..</w:t>
      </w:r>
      <w:r w:rsidR="00511133" w:rsidRPr="00217C5B">
        <w:rPr>
          <w:rFonts w:cs="Calibri"/>
        </w:rPr>
        <w:t>...</w:t>
      </w:r>
      <w:r w:rsidRPr="00217C5B">
        <w:rPr>
          <w:rFonts w:cs="Calibri"/>
        </w:rPr>
        <w:t>...</w:t>
      </w:r>
      <w:r w:rsidR="00511133" w:rsidRPr="00217C5B">
        <w:rPr>
          <w:rFonts w:cs="Calibri"/>
        </w:rPr>
        <w:t>.</w:t>
      </w:r>
      <w:r w:rsidRPr="00217C5B">
        <w:rPr>
          <w:rFonts w:cs="Calibri"/>
        </w:rPr>
        <w:tab/>
      </w:r>
      <w:r w:rsidR="00511133" w:rsidRPr="00217C5B">
        <w:rPr>
          <w:rFonts w:cs="Calibri"/>
        </w:rPr>
        <w:t xml:space="preserve">2 </w:t>
      </w:r>
    </w:p>
    <w:p w:rsidR="00511133" w:rsidRPr="00217C5B" w:rsidRDefault="00511133" w:rsidP="005008CE">
      <w:pPr>
        <w:spacing w:line="276" w:lineRule="auto"/>
        <w:ind w:firstLineChars="100" w:firstLine="240"/>
        <w:jc w:val="both"/>
        <w:rPr>
          <w:rFonts w:cs="Calibri"/>
        </w:rPr>
      </w:pPr>
      <w:r w:rsidRPr="00217C5B">
        <w:rPr>
          <w:rFonts w:cs="Calibri"/>
        </w:rPr>
        <w:t>Establishing a Busines</w:t>
      </w:r>
      <w:r w:rsidR="00525332" w:rsidRPr="00217C5B">
        <w:rPr>
          <w:rFonts w:cs="Calibri"/>
        </w:rPr>
        <w:t>s Case for Developing a Code of</w:t>
      </w:r>
      <w:r w:rsidR="00525332" w:rsidRPr="00217C5B">
        <w:rPr>
          <w:rFonts w:cs="Calibri"/>
          <w:lang w:eastAsia="zh-HK"/>
        </w:rPr>
        <w:t xml:space="preserve"> </w:t>
      </w:r>
      <w:r w:rsidR="009D7212">
        <w:rPr>
          <w:rFonts w:cs="Calibri"/>
        </w:rPr>
        <w:t xml:space="preserve">Conduct </w:t>
      </w:r>
      <w:r w:rsidR="001E082C" w:rsidRPr="00217C5B">
        <w:rPr>
          <w:rFonts w:cs="Calibri"/>
        </w:rPr>
        <w:t>.............</w:t>
      </w:r>
      <w:r w:rsidR="00525332" w:rsidRPr="00217C5B">
        <w:rPr>
          <w:rFonts w:cs="Calibri"/>
        </w:rPr>
        <w:t>.........</w:t>
      </w:r>
      <w:r w:rsidR="009D7212">
        <w:rPr>
          <w:rFonts w:cs="Calibri"/>
        </w:rPr>
        <w:t>...</w:t>
      </w:r>
      <w:r w:rsidR="00525332" w:rsidRPr="00217C5B">
        <w:rPr>
          <w:rFonts w:cs="Calibri"/>
        </w:rPr>
        <w:t>.</w:t>
      </w:r>
      <w:r w:rsidR="005008CE" w:rsidRPr="00217C5B">
        <w:rPr>
          <w:rFonts w:cs="Calibri"/>
        </w:rPr>
        <w:t>..</w:t>
      </w:r>
      <w:r w:rsidR="009D7212">
        <w:rPr>
          <w:rFonts w:cs="Calibri"/>
        </w:rPr>
        <w:t>.</w:t>
      </w:r>
      <w:r w:rsidR="005008CE" w:rsidRPr="00217C5B">
        <w:rPr>
          <w:rFonts w:cs="Calibri"/>
        </w:rPr>
        <w:t>.</w:t>
      </w:r>
      <w:r w:rsidR="005008CE" w:rsidRPr="00217C5B">
        <w:rPr>
          <w:rFonts w:cs="Calibri"/>
        </w:rPr>
        <w:tab/>
      </w:r>
      <w:r w:rsidR="009D7212">
        <w:rPr>
          <w:rFonts w:cs="Calibri"/>
        </w:rPr>
        <w:tab/>
      </w:r>
      <w:r w:rsidRPr="00217C5B">
        <w:rPr>
          <w:rFonts w:cs="Calibri"/>
        </w:rPr>
        <w:t>3</w:t>
      </w:r>
      <w:r w:rsidR="009D7212">
        <w:rPr>
          <w:rFonts w:cs="Calibri"/>
        </w:rPr>
        <w:t xml:space="preserve"> </w:t>
      </w:r>
      <w:r w:rsidRPr="00217C5B">
        <w:rPr>
          <w:rFonts w:cs="Calibri"/>
        </w:rPr>
        <w:t xml:space="preserve"> </w:t>
      </w:r>
    </w:p>
    <w:p w:rsidR="00511133" w:rsidRPr="00217C5B" w:rsidRDefault="00511133" w:rsidP="005008CE">
      <w:pPr>
        <w:spacing w:line="276" w:lineRule="auto"/>
        <w:ind w:firstLineChars="100" w:firstLine="240"/>
        <w:jc w:val="both"/>
        <w:rPr>
          <w:rFonts w:cs="Calibri"/>
        </w:rPr>
      </w:pPr>
      <w:r w:rsidRPr="00217C5B">
        <w:rPr>
          <w:rFonts w:cs="Calibri"/>
        </w:rPr>
        <w:t>The Role of the Professional Accountant in Business ...............</w:t>
      </w:r>
      <w:r w:rsidR="001E082C" w:rsidRPr="00217C5B">
        <w:rPr>
          <w:rFonts w:cs="Calibri"/>
        </w:rPr>
        <w:t>............</w:t>
      </w:r>
      <w:r w:rsidR="00525332" w:rsidRPr="00217C5B">
        <w:rPr>
          <w:rFonts w:cs="Calibri"/>
        </w:rPr>
        <w:t>...</w:t>
      </w:r>
      <w:r w:rsidR="001E082C" w:rsidRPr="00217C5B">
        <w:rPr>
          <w:rFonts w:cs="Calibri"/>
        </w:rPr>
        <w:t>..</w:t>
      </w:r>
      <w:r w:rsidR="00525332" w:rsidRPr="00217C5B">
        <w:rPr>
          <w:rFonts w:cs="Calibri"/>
        </w:rPr>
        <w:t>.......</w:t>
      </w:r>
      <w:r w:rsidR="009D7212">
        <w:rPr>
          <w:rFonts w:cs="Calibri"/>
        </w:rPr>
        <w:t>...</w:t>
      </w:r>
      <w:r w:rsidR="00525332" w:rsidRPr="00217C5B">
        <w:rPr>
          <w:rFonts w:cs="Calibri"/>
        </w:rPr>
        <w:t>..</w:t>
      </w:r>
      <w:r w:rsidR="005008CE" w:rsidRPr="00217C5B">
        <w:rPr>
          <w:rFonts w:cs="Calibri"/>
        </w:rPr>
        <w:t>....</w:t>
      </w:r>
      <w:r w:rsidR="005008CE" w:rsidRPr="00217C5B">
        <w:rPr>
          <w:rFonts w:cs="Calibri"/>
        </w:rPr>
        <w:tab/>
        <w:t>3</w:t>
      </w:r>
    </w:p>
    <w:p w:rsidR="00511133" w:rsidRPr="00217C5B" w:rsidRDefault="00511133" w:rsidP="005008CE">
      <w:pPr>
        <w:spacing w:line="276" w:lineRule="auto"/>
        <w:jc w:val="both"/>
        <w:rPr>
          <w:rFonts w:cs="Calibri"/>
          <w:lang w:eastAsia="zh-HK"/>
        </w:rPr>
      </w:pPr>
    </w:p>
    <w:p w:rsidR="00511133" w:rsidRPr="00217C5B" w:rsidRDefault="00511133" w:rsidP="005008CE">
      <w:pPr>
        <w:spacing w:line="276" w:lineRule="auto"/>
        <w:ind w:left="240" w:hangingChars="100" w:hanging="240"/>
        <w:jc w:val="both"/>
        <w:rPr>
          <w:rFonts w:cs="Calibri"/>
        </w:rPr>
      </w:pPr>
      <w:r w:rsidRPr="00217C5B">
        <w:rPr>
          <w:rFonts w:cs="Calibri"/>
        </w:rPr>
        <w:t>2. Key Principles That are W</w:t>
      </w:r>
      <w:r w:rsidR="00525332" w:rsidRPr="00217C5B">
        <w:rPr>
          <w:rFonts w:cs="Calibri"/>
        </w:rPr>
        <w:t>idely Accepted Features of Good</w:t>
      </w:r>
      <w:r w:rsidR="00525332" w:rsidRPr="00217C5B">
        <w:rPr>
          <w:rFonts w:cs="Calibri"/>
          <w:lang w:eastAsia="zh-HK"/>
        </w:rPr>
        <w:t xml:space="preserve"> </w:t>
      </w:r>
      <w:r w:rsidR="00525332" w:rsidRPr="00217C5B">
        <w:rPr>
          <w:rFonts w:cs="Calibri"/>
        </w:rPr>
        <w:t>Practice</w:t>
      </w:r>
      <w:r w:rsidR="005008CE" w:rsidRPr="00217C5B">
        <w:rPr>
          <w:rFonts w:cs="Calibri"/>
        </w:rPr>
        <w:t xml:space="preserve"> .</w:t>
      </w:r>
      <w:r w:rsidR="00525332" w:rsidRPr="00217C5B">
        <w:rPr>
          <w:rFonts w:cs="Calibri"/>
        </w:rPr>
        <w:t>............</w:t>
      </w:r>
      <w:r w:rsidRPr="00217C5B">
        <w:rPr>
          <w:rFonts w:cs="Calibri"/>
        </w:rPr>
        <w:t>..</w:t>
      </w:r>
      <w:r w:rsidR="005008CE" w:rsidRPr="00217C5B">
        <w:rPr>
          <w:rFonts w:cs="Calibri"/>
        </w:rPr>
        <w:tab/>
        <w:t>……</w:t>
      </w:r>
      <w:r w:rsidR="009D7212">
        <w:rPr>
          <w:rFonts w:cs="Calibri"/>
        </w:rPr>
        <w:t>.</w:t>
      </w:r>
      <w:r w:rsidR="005008CE" w:rsidRPr="00217C5B">
        <w:rPr>
          <w:rFonts w:cs="Calibri"/>
        </w:rPr>
        <w:t>..</w:t>
      </w:r>
      <w:r w:rsidR="009D7212">
        <w:rPr>
          <w:rFonts w:cs="Calibri"/>
        </w:rPr>
        <w:t xml:space="preserve">    </w:t>
      </w:r>
      <w:r w:rsidR="005008CE" w:rsidRPr="00217C5B">
        <w:rPr>
          <w:rFonts w:cs="Calibri"/>
        </w:rPr>
        <w:t>6</w:t>
      </w:r>
    </w:p>
    <w:p w:rsidR="00511133" w:rsidRPr="00217C5B" w:rsidRDefault="00511133" w:rsidP="005008CE">
      <w:pPr>
        <w:spacing w:line="276" w:lineRule="auto"/>
        <w:ind w:firstLineChars="100" w:firstLine="240"/>
        <w:jc w:val="both"/>
        <w:rPr>
          <w:rFonts w:cs="Calibri"/>
        </w:rPr>
      </w:pPr>
      <w:r w:rsidRPr="00217C5B">
        <w:rPr>
          <w:rFonts w:cs="Calibri"/>
        </w:rPr>
        <w:t>The Nature of Codes of Conduct in Organizations ....................</w:t>
      </w:r>
      <w:r w:rsidR="005008CE" w:rsidRPr="00217C5B">
        <w:rPr>
          <w:rFonts w:cs="Calibri"/>
        </w:rPr>
        <w:t>...........................</w:t>
      </w:r>
      <w:r w:rsidR="009D7212">
        <w:rPr>
          <w:rFonts w:cs="Calibri"/>
        </w:rPr>
        <w:t xml:space="preserve">.....   </w:t>
      </w:r>
      <w:r w:rsidR="005008CE" w:rsidRPr="00217C5B">
        <w:rPr>
          <w:rFonts w:cs="Calibri"/>
        </w:rPr>
        <w:t xml:space="preserve"> </w:t>
      </w:r>
      <w:r w:rsidRPr="00217C5B">
        <w:rPr>
          <w:rFonts w:cs="Calibri"/>
        </w:rPr>
        <w:t xml:space="preserve">6 </w:t>
      </w:r>
    </w:p>
    <w:p w:rsidR="00511133" w:rsidRPr="00217C5B" w:rsidRDefault="00511133" w:rsidP="005008CE">
      <w:pPr>
        <w:spacing w:line="276" w:lineRule="auto"/>
        <w:ind w:firstLineChars="100" w:firstLine="240"/>
        <w:jc w:val="both"/>
        <w:rPr>
          <w:rFonts w:cs="Calibri"/>
        </w:rPr>
      </w:pPr>
      <w:r w:rsidRPr="00217C5B">
        <w:rPr>
          <w:rFonts w:cs="Calibri"/>
        </w:rPr>
        <w:t>The Key Principles in De</w:t>
      </w:r>
      <w:r w:rsidR="00525332" w:rsidRPr="00217C5B">
        <w:rPr>
          <w:rFonts w:cs="Calibri"/>
        </w:rPr>
        <w:t>fining and Developing a Code of</w:t>
      </w:r>
      <w:r w:rsidR="00525332" w:rsidRPr="00217C5B">
        <w:rPr>
          <w:rFonts w:cs="Calibri"/>
          <w:lang w:eastAsia="zh-HK"/>
        </w:rPr>
        <w:t xml:space="preserve"> </w:t>
      </w:r>
      <w:r w:rsidRPr="00217C5B">
        <w:rPr>
          <w:rFonts w:cs="Calibri"/>
        </w:rPr>
        <w:t>Conduct ....</w:t>
      </w:r>
      <w:r w:rsidR="00525332" w:rsidRPr="00217C5B">
        <w:rPr>
          <w:rFonts w:cs="Calibri"/>
        </w:rPr>
        <w:t>...................</w:t>
      </w:r>
      <w:r w:rsidRPr="00217C5B">
        <w:rPr>
          <w:rFonts w:cs="Calibri"/>
        </w:rPr>
        <w:t>..</w:t>
      </w:r>
      <w:r w:rsidR="009D7212">
        <w:rPr>
          <w:rFonts w:cs="Calibri"/>
        </w:rPr>
        <w:t xml:space="preserve">. </w:t>
      </w:r>
      <w:r w:rsidR="009D7212">
        <w:rPr>
          <w:rFonts w:cs="Calibri"/>
        </w:rPr>
        <w:tab/>
      </w:r>
      <w:r w:rsidRPr="00217C5B">
        <w:rPr>
          <w:rFonts w:cs="Calibri"/>
        </w:rPr>
        <w:t xml:space="preserve">7 </w:t>
      </w:r>
    </w:p>
    <w:p w:rsidR="00511133" w:rsidRPr="00217C5B" w:rsidRDefault="00511133" w:rsidP="005008CE">
      <w:pPr>
        <w:spacing w:line="276" w:lineRule="auto"/>
        <w:jc w:val="both"/>
        <w:rPr>
          <w:rFonts w:cs="Calibri"/>
          <w:lang w:eastAsia="zh-HK"/>
        </w:rPr>
      </w:pPr>
    </w:p>
    <w:p w:rsidR="00511133" w:rsidRPr="00217C5B" w:rsidRDefault="00511133" w:rsidP="005008CE">
      <w:pPr>
        <w:spacing w:line="276" w:lineRule="auto"/>
        <w:jc w:val="both"/>
        <w:rPr>
          <w:rFonts w:cs="Calibri"/>
        </w:rPr>
      </w:pPr>
      <w:r w:rsidRPr="00217C5B">
        <w:rPr>
          <w:rFonts w:cs="Calibri"/>
        </w:rPr>
        <w:t>3. Applicati</w:t>
      </w:r>
      <w:r w:rsidR="00525332" w:rsidRPr="00217C5B">
        <w:rPr>
          <w:rFonts w:cs="Calibri"/>
        </w:rPr>
        <w:t>on Guidance on Implementing the</w:t>
      </w:r>
      <w:r w:rsidR="00525332" w:rsidRPr="00217C5B">
        <w:rPr>
          <w:rFonts w:cs="Calibri"/>
          <w:lang w:eastAsia="zh-HK"/>
        </w:rPr>
        <w:t xml:space="preserve"> </w:t>
      </w:r>
      <w:r w:rsidRPr="00217C5B">
        <w:rPr>
          <w:rFonts w:cs="Calibri"/>
        </w:rPr>
        <w:t>Principles ..................</w:t>
      </w:r>
      <w:r w:rsidR="00525332" w:rsidRPr="00217C5B">
        <w:rPr>
          <w:rFonts w:cs="Calibri"/>
        </w:rPr>
        <w:t>..................</w:t>
      </w:r>
      <w:r w:rsidR="005008CE" w:rsidRPr="00217C5B">
        <w:rPr>
          <w:rFonts w:cs="Calibri"/>
        </w:rPr>
        <w:tab/>
        <w:t>.......</w:t>
      </w:r>
      <w:r w:rsidR="009D7212">
        <w:rPr>
          <w:rFonts w:cs="Calibri"/>
        </w:rPr>
        <w:tab/>
      </w:r>
      <w:r w:rsidR="009D7212">
        <w:rPr>
          <w:rFonts w:cs="Calibri"/>
        </w:rPr>
        <w:tab/>
      </w:r>
      <w:r w:rsidRPr="00217C5B">
        <w:rPr>
          <w:rFonts w:cs="Calibri"/>
        </w:rPr>
        <w:t xml:space="preserve">9 </w:t>
      </w:r>
    </w:p>
    <w:p w:rsidR="00511133" w:rsidRPr="00217C5B" w:rsidRDefault="00511133" w:rsidP="005008CE">
      <w:pPr>
        <w:spacing w:line="276" w:lineRule="auto"/>
        <w:jc w:val="both"/>
        <w:rPr>
          <w:rFonts w:cs="Calibri"/>
          <w:lang w:eastAsia="zh-HK"/>
        </w:rPr>
      </w:pPr>
    </w:p>
    <w:p w:rsidR="00511133" w:rsidRPr="00217C5B" w:rsidRDefault="00511133" w:rsidP="005008CE">
      <w:pPr>
        <w:spacing w:line="276" w:lineRule="auto"/>
        <w:jc w:val="both"/>
        <w:rPr>
          <w:rFonts w:cs="Calibri"/>
          <w:lang w:eastAsia="zh-HK"/>
        </w:rPr>
      </w:pPr>
      <w:r w:rsidRPr="00217C5B">
        <w:rPr>
          <w:rFonts w:cs="Calibri"/>
        </w:rPr>
        <w:t>Appendix A: Illustration of a Code of Conduct for the ABC Organizatio</w:t>
      </w:r>
      <w:r w:rsidR="00525332" w:rsidRPr="00217C5B">
        <w:rPr>
          <w:rFonts w:cs="Calibri"/>
        </w:rPr>
        <w:t>n ................</w:t>
      </w:r>
      <w:r w:rsidR="005008CE" w:rsidRPr="00217C5B">
        <w:rPr>
          <w:rFonts w:cs="Calibri"/>
        </w:rPr>
        <w:t>..</w:t>
      </w:r>
      <w:r w:rsidR="009D7212">
        <w:rPr>
          <w:rFonts w:cs="Calibri"/>
        </w:rPr>
        <w:t>.</w:t>
      </w:r>
      <w:r w:rsidR="009D7212">
        <w:rPr>
          <w:rFonts w:cs="Calibri"/>
        </w:rPr>
        <w:tab/>
        <w:t xml:space="preserve">    </w:t>
      </w:r>
      <w:r w:rsidR="00525332" w:rsidRPr="00217C5B">
        <w:rPr>
          <w:rFonts w:cs="Calibri"/>
        </w:rPr>
        <w:t xml:space="preserve">22 </w:t>
      </w:r>
    </w:p>
    <w:p w:rsidR="00511133" w:rsidRPr="00217C5B" w:rsidRDefault="00511133" w:rsidP="005008CE">
      <w:pPr>
        <w:spacing w:line="276" w:lineRule="auto"/>
        <w:jc w:val="both"/>
        <w:rPr>
          <w:rFonts w:cs="Calibri"/>
        </w:rPr>
      </w:pPr>
      <w:r w:rsidRPr="00217C5B">
        <w:rPr>
          <w:rFonts w:cs="Calibri"/>
        </w:rPr>
        <w:t>Appendix B: Values-Based Principles in Public Life – An Example ......</w:t>
      </w:r>
      <w:r w:rsidR="00525332" w:rsidRPr="00217C5B">
        <w:rPr>
          <w:rFonts w:cs="Calibri"/>
        </w:rPr>
        <w:t>...............</w:t>
      </w:r>
      <w:r w:rsidRPr="00217C5B">
        <w:rPr>
          <w:rFonts w:cs="Calibri"/>
        </w:rPr>
        <w:t>.</w:t>
      </w:r>
      <w:r w:rsidR="005008CE" w:rsidRPr="00217C5B">
        <w:rPr>
          <w:rFonts w:cs="Calibri"/>
        </w:rPr>
        <w:t>.</w:t>
      </w:r>
      <w:r w:rsidRPr="00217C5B">
        <w:rPr>
          <w:rFonts w:cs="Calibri"/>
        </w:rPr>
        <w:t>.</w:t>
      </w:r>
      <w:r w:rsidR="009D7212">
        <w:rPr>
          <w:rFonts w:cs="Calibri"/>
        </w:rPr>
        <w:t>......</w:t>
      </w:r>
      <w:r w:rsidR="009D7212">
        <w:rPr>
          <w:rFonts w:cs="Calibri"/>
        </w:rPr>
        <w:tab/>
      </w:r>
      <w:r w:rsidR="009D7212">
        <w:rPr>
          <w:rFonts w:cs="Calibri"/>
        </w:rPr>
        <w:tab/>
      </w:r>
      <w:r w:rsidRPr="00217C5B">
        <w:rPr>
          <w:rFonts w:cs="Calibri"/>
        </w:rPr>
        <w:t xml:space="preserve">27 </w:t>
      </w:r>
    </w:p>
    <w:p w:rsidR="00511133" w:rsidRPr="00217C5B" w:rsidRDefault="00511133" w:rsidP="005008CE">
      <w:pPr>
        <w:spacing w:line="276" w:lineRule="auto"/>
        <w:jc w:val="both"/>
        <w:rPr>
          <w:rFonts w:cs="Calibri"/>
        </w:rPr>
      </w:pPr>
      <w:r w:rsidRPr="00217C5B">
        <w:rPr>
          <w:rFonts w:cs="Calibri"/>
        </w:rPr>
        <w:t>Appendix C: External Conduct Guidelines and Legal Standards ......</w:t>
      </w:r>
      <w:r w:rsidR="00525332" w:rsidRPr="00217C5B">
        <w:rPr>
          <w:rFonts w:cs="Calibri"/>
        </w:rPr>
        <w:t>................</w:t>
      </w:r>
      <w:r w:rsidRPr="00217C5B">
        <w:rPr>
          <w:rFonts w:cs="Calibri"/>
        </w:rPr>
        <w:t>......</w:t>
      </w:r>
      <w:r w:rsidR="005008CE" w:rsidRPr="00217C5B">
        <w:rPr>
          <w:rFonts w:cs="Calibri"/>
        </w:rPr>
        <w:t>...</w:t>
      </w:r>
      <w:r w:rsidR="009D7212">
        <w:rPr>
          <w:rFonts w:cs="Calibri"/>
        </w:rPr>
        <w:t>.</w:t>
      </w:r>
      <w:r w:rsidR="005008CE" w:rsidRPr="00217C5B">
        <w:rPr>
          <w:rFonts w:cs="Calibri"/>
        </w:rPr>
        <w:t>.</w:t>
      </w:r>
      <w:r w:rsidR="009D7212">
        <w:rPr>
          <w:rFonts w:cs="Calibri"/>
        </w:rPr>
        <w:t xml:space="preserve">     </w:t>
      </w:r>
      <w:r w:rsidRPr="00217C5B">
        <w:rPr>
          <w:rFonts w:cs="Calibri"/>
        </w:rPr>
        <w:t xml:space="preserve">28 </w:t>
      </w:r>
    </w:p>
    <w:p w:rsidR="00511133" w:rsidRPr="00217C5B" w:rsidRDefault="00511133" w:rsidP="005008CE">
      <w:pPr>
        <w:spacing w:line="276" w:lineRule="auto"/>
        <w:jc w:val="both"/>
        <w:rPr>
          <w:rFonts w:cs="Calibri"/>
        </w:rPr>
      </w:pPr>
      <w:r w:rsidRPr="00217C5B">
        <w:rPr>
          <w:rFonts w:cs="Calibri"/>
        </w:rPr>
        <w:t xml:space="preserve">Appendix D: A Graphic Representation of Key Stakeholders and </w:t>
      </w:r>
    </w:p>
    <w:p w:rsidR="00511133" w:rsidRPr="00217C5B" w:rsidRDefault="00511133" w:rsidP="005008CE">
      <w:pPr>
        <w:spacing w:line="276" w:lineRule="auto"/>
        <w:jc w:val="both"/>
        <w:rPr>
          <w:rFonts w:cs="Calibri"/>
        </w:rPr>
      </w:pPr>
      <w:r w:rsidRPr="00217C5B">
        <w:rPr>
          <w:rFonts w:cs="Calibri"/>
        </w:rPr>
        <w:t xml:space="preserve">  </w:t>
      </w:r>
      <w:r w:rsidR="00525332" w:rsidRPr="00217C5B">
        <w:rPr>
          <w:rFonts w:cs="Calibri"/>
          <w:lang w:eastAsia="zh-HK"/>
        </w:rPr>
        <w:t xml:space="preserve">        </w:t>
      </w:r>
      <w:r w:rsidRPr="00217C5B">
        <w:rPr>
          <w:rFonts w:cs="Calibri"/>
        </w:rPr>
        <w:t>Their Primary Areas of Concern ............................</w:t>
      </w:r>
      <w:r w:rsidR="00525332" w:rsidRPr="00217C5B">
        <w:rPr>
          <w:rFonts w:cs="Calibri"/>
        </w:rPr>
        <w:t>...............</w:t>
      </w:r>
      <w:r w:rsidRPr="00217C5B">
        <w:rPr>
          <w:rFonts w:cs="Calibri"/>
        </w:rPr>
        <w:t>..........</w:t>
      </w:r>
      <w:r w:rsidR="005008CE" w:rsidRPr="00217C5B">
        <w:rPr>
          <w:rFonts w:cs="Calibri"/>
        </w:rPr>
        <w:t>......</w:t>
      </w:r>
      <w:r w:rsidRPr="00217C5B">
        <w:rPr>
          <w:rFonts w:cs="Calibri"/>
        </w:rPr>
        <w:t>.</w:t>
      </w:r>
      <w:r w:rsidR="005008CE" w:rsidRPr="00217C5B">
        <w:rPr>
          <w:rFonts w:cs="Calibri"/>
        </w:rPr>
        <w:t>.</w:t>
      </w:r>
      <w:r w:rsidR="009D7212">
        <w:rPr>
          <w:rFonts w:cs="Calibri"/>
        </w:rPr>
        <w:tab/>
      </w:r>
      <w:r w:rsidR="009D7212">
        <w:rPr>
          <w:rFonts w:cs="Calibri"/>
        </w:rPr>
        <w:tab/>
      </w:r>
      <w:r w:rsidRPr="00217C5B">
        <w:rPr>
          <w:rFonts w:cs="Calibri"/>
        </w:rPr>
        <w:t xml:space="preserve">29 </w:t>
      </w:r>
    </w:p>
    <w:p w:rsidR="00511133" w:rsidRPr="00217C5B" w:rsidRDefault="00511133" w:rsidP="005008CE">
      <w:pPr>
        <w:spacing w:line="276" w:lineRule="auto"/>
        <w:ind w:rightChars="-24" w:right="-58"/>
        <w:jc w:val="both"/>
        <w:rPr>
          <w:rFonts w:cs="Calibri"/>
        </w:rPr>
      </w:pPr>
      <w:r w:rsidRPr="00217C5B">
        <w:rPr>
          <w:rFonts w:cs="Calibri"/>
        </w:rPr>
        <w:t>Appendix E: Resources ..................................................................................</w:t>
      </w:r>
      <w:r w:rsidR="005008CE" w:rsidRPr="00217C5B">
        <w:rPr>
          <w:rFonts w:cs="Calibri"/>
        </w:rPr>
        <w:t>......</w:t>
      </w:r>
      <w:r w:rsidRPr="00217C5B">
        <w:rPr>
          <w:rFonts w:cs="Calibri"/>
        </w:rPr>
        <w:t>.</w:t>
      </w:r>
      <w:r w:rsidR="009D7212">
        <w:rPr>
          <w:rFonts w:cs="Calibri"/>
        </w:rPr>
        <w:t>.....</w:t>
      </w:r>
      <w:r w:rsidR="009D7212">
        <w:rPr>
          <w:rFonts w:cs="Calibri"/>
        </w:rPr>
        <w:tab/>
        <w:t xml:space="preserve">    </w:t>
      </w:r>
      <w:r w:rsidRPr="00217C5B">
        <w:rPr>
          <w:rFonts w:cs="Calibri"/>
        </w:rPr>
        <w:t xml:space="preserve">30 </w:t>
      </w:r>
      <w:r w:rsidR="005008CE" w:rsidRPr="00217C5B">
        <w:rPr>
          <w:rFonts w:cs="Calibri"/>
        </w:rPr>
        <w:t xml:space="preserve">  </w:t>
      </w:r>
    </w:p>
    <w:p w:rsidR="00511133" w:rsidRPr="00217C5B" w:rsidRDefault="00511133" w:rsidP="00511133">
      <w:pPr>
        <w:rPr>
          <w:rFonts w:cs="Calibri"/>
          <w:lang w:val="en-GB" w:eastAsia="zh-HK"/>
        </w:rPr>
      </w:pPr>
    </w:p>
    <w:p w:rsidR="005008CE" w:rsidRPr="00217C5B" w:rsidRDefault="005008CE" w:rsidP="00511133">
      <w:pPr>
        <w:rPr>
          <w:rFonts w:cs="Calibri"/>
          <w:lang w:val="en-GB" w:eastAsia="zh-HK"/>
        </w:rPr>
      </w:pPr>
    </w:p>
    <w:p w:rsidR="005008CE" w:rsidRPr="00217C5B" w:rsidRDefault="005008CE" w:rsidP="00511133">
      <w:pPr>
        <w:rPr>
          <w:rFonts w:cs="Calibri"/>
          <w:lang w:val="en-GB" w:eastAsia="zh-HK"/>
        </w:rPr>
      </w:pPr>
    </w:p>
    <w:p w:rsidR="005008CE" w:rsidRPr="00217C5B" w:rsidRDefault="005008CE" w:rsidP="00511133">
      <w:pPr>
        <w:rPr>
          <w:rFonts w:cs="Calibri"/>
          <w:lang w:val="en-GB" w:eastAsia="zh-HK"/>
        </w:rPr>
      </w:pPr>
    </w:p>
    <w:p w:rsidR="005008CE" w:rsidRPr="00217C5B" w:rsidRDefault="005008CE" w:rsidP="00511133">
      <w:pPr>
        <w:rPr>
          <w:rFonts w:cs="Calibri"/>
          <w:lang w:val="en-GB" w:eastAsia="zh-HK"/>
        </w:rPr>
      </w:pPr>
    </w:p>
    <w:p w:rsidR="005008CE" w:rsidRPr="00217C5B" w:rsidRDefault="005008CE" w:rsidP="00511133">
      <w:pPr>
        <w:rPr>
          <w:rFonts w:cs="Calibri"/>
          <w:lang w:val="en-GB" w:eastAsia="zh-HK"/>
        </w:rPr>
      </w:pPr>
    </w:p>
    <w:p w:rsidR="005008CE" w:rsidRPr="00217C5B" w:rsidRDefault="005008CE" w:rsidP="00511133">
      <w:pPr>
        <w:rPr>
          <w:rFonts w:cs="Calibri"/>
          <w:lang w:val="en-GB" w:eastAsia="zh-HK"/>
        </w:rPr>
      </w:pPr>
    </w:p>
    <w:p w:rsidR="005008CE" w:rsidRDefault="005008CE" w:rsidP="00511133">
      <w:pPr>
        <w:rPr>
          <w:rFonts w:cs="Calibri"/>
          <w:lang w:val="en-GB" w:eastAsia="zh-HK"/>
        </w:rPr>
      </w:pPr>
    </w:p>
    <w:p w:rsidR="00F76CD5" w:rsidRPr="00217C5B" w:rsidRDefault="00F76CD5" w:rsidP="00511133">
      <w:pPr>
        <w:rPr>
          <w:rFonts w:cs="Calibri"/>
          <w:lang w:val="en-GB" w:eastAsia="zh-HK"/>
        </w:rPr>
      </w:pPr>
    </w:p>
    <w:p w:rsidR="005008CE" w:rsidRPr="00217C5B" w:rsidRDefault="005008CE" w:rsidP="00511133">
      <w:pPr>
        <w:rPr>
          <w:rFonts w:cs="Calibri"/>
          <w:lang w:val="en-GB" w:eastAsia="zh-HK"/>
        </w:rPr>
      </w:pPr>
    </w:p>
    <w:p w:rsidR="005008CE" w:rsidRPr="00217C5B" w:rsidRDefault="005008CE" w:rsidP="00511133">
      <w:pPr>
        <w:rPr>
          <w:rFonts w:cs="Calibri"/>
          <w:lang w:val="en-GB" w:eastAsia="zh-HK"/>
        </w:rPr>
      </w:pPr>
    </w:p>
    <w:p w:rsidR="00511133" w:rsidRPr="00217C5B" w:rsidRDefault="00511133" w:rsidP="00511133">
      <w:pPr>
        <w:rPr>
          <w:rFonts w:cs="Calibri"/>
          <w:b/>
        </w:rPr>
      </w:pPr>
      <w:r w:rsidRPr="00217C5B">
        <w:rPr>
          <w:rFonts w:cs="Calibri"/>
          <w:b/>
        </w:rPr>
        <w:lastRenderedPageBreak/>
        <w:t xml:space="preserve">1. General Overview of Why the Topic is Important </w:t>
      </w:r>
    </w:p>
    <w:p w:rsidR="00511133" w:rsidRPr="00217C5B" w:rsidRDefault="00511133" w:rsidP="00511133">
      <w:pPr>
        <w:rPr>
          <w:rFonts w:cs="Calibri"/>
        </w:rPr>
      </w:pPr>
    </w:p>
    <w:p w:rsidR="00511133" w:rsidRPr="00217C5B" w:rsidRDefault="00511133" w:rsidP="005008CE">
      <w:pPr>
        <w:jc w:val="both"/>
        <w:rPr>
          <w:rFonts w:cs="Calibri"/>
        </w:rPr>
      </w:pPr>
      <w:r w:rsidRPr="00217C5B">
        <w:rPr>
          <w:rFonts w:cs="Calibri"/>
        </w:rPr>
        <w:t xml:space="preserve">1.1 Every organization has a standard of conduct, whether </w:t>
      </w:r>
      <w:r w:rsidR="00525332" w:rsidRPr="00217C5B">
        <w:rPr>
          <w:rFonts w:cs="Calibri"/>
        </w:rPr>
        <w:t xml:space="preserve">it knows it or not. One way or </w:t>
      </w:r>
      <w:r w:rsidRPr="00217C5B">
        <w:rPr>
          <w:rFonts w:cs="Calibri"/>
        </w:rPr>
        <w:t>another, explicitly or implicitly, every organization commu</w:t>
      </w:r>
      <w:r w:rsidR="00525332" w:rsidRPr="00217C5B">
        <w:rPr>
          <w:rFonts w:cs="Calibri"/>
        </w:rPr>
        <w:t xml:space="preserve">nicates its values, acceptable </w:t>
      </w:r>
      <w:r w:rsidRPr="00217C5B">
        <w:rPr>
          <w:rFonts w:cs="Calibri"/>
        </w:rPr>
        <w:t>criteria for decision-making, and its ground rules for beh</w:t>
      </w:r>
      <w:r w:rsidR="00525332" w:rsidRPr="00217C5B">
        <w:rPr>
          <w:rFonts w:cs="Calibri"/>
        </w:rPr>
        <w:t xml:space="preserve">avior. An increasing number of </w:t>
      </w:r>
      <w:r w:rsidRPr="00217C5B">
        <w:rPr>
          <w:rFonts w:cs="Calibri"/>
        </w:rPr>
        <w:t>organizations realize the importance and benefits of explici</w:t>
      </w:r>
      <w:r w:rsidR="00525332" w:rsidRPr="00217C5B">
        <w:rPr>
          <w:rFonts w:cs="Calibri"/>
        </w:rPr>
        <w:t xml:space="preserve">tly communicating their values </w:t>
      </w:r>
      <w:r w:rsidRPr="00217C5B">
        <w:rPr>
          <w:rFonts w:cs="Calibri"/>
        </w:rPr>
        <w:t>and guiding principles in a published code of conduct or et</w:t>
      </w:r>
      <w:r w:rsidR="00525332" w:rsidRPr="00217C5B">
        <w:rPr>
          <w:rFonts w:cs="Calibri"/>
        </w:rPr>
        <w:t xml:space="preserve">hics. Such a code, which helps </w:t>
      </w:r>
      <w:r w:rsidRPr="00217C5B">
        <w:rPr>
          <w:rFonts w:cs="Calibri"/>
        </w:rPr>
        <w:t>build a values-driven organization, typically deals wit</w:t>
      </w:r>
      <w:r w:rsidR="00525332" w:rsidRPr="00217C5B">
        <w:rPr>
          <w:rFonts w:cs="Calibri"/>
        </w:rPr>
        <w:t xml:space="preserve">h an organization’s underlying </w:t>
      </w:r>
      <w:r w:rsidRPr="00217C5B">
        <w:rPr>
          <w:rFonts w:cs="Calibri"/>
        </w:rPr>
        <w:t>values, commitment to employees, standards for doing busin</w:t>
      </w:r>
      <w:r w:rsidR="00525332" w:rsidRPr="00217C5B">
        <w:rPr>
          <w:rFonts w:cs="Calibri"/>
        </w:rPr>
        <w:t xml:space="preserve">ess, and its relationship with </w:t>
      </w:r>
      <w:r w:rsidRPr="00217C5B">
        <w:rPr>
          <w:rFonts w:cs="Calibri"/>
        </w:rPr>
        <w:t xml:space="preserve">wider society. </w:t>
      </w:r>
    </w:p>
    <w:p w:rsidR="00511133" w:rsidRPr="00217C5B" w:rsidRDefault="00511133" w:rsidP="00511133">
      <w:pPr>
        <w:rPr>
          <w:rFonts w:cs="Calibri"/>
        </w:rPr>
      </w:pPr>
    </w:p>
    <w:p w:rsidR="00511133" w:rsidRPr="00217C5B" w:rsidRDefault="00511133" w:rsidP="005008CE">
      <w:pPr>
        <w:jc w:val="both"/>
        <w:rPr>
          <w:rFonts w:cs="Calibri"/>
        </w:rPr>
      </w:pPr>
      <w:r w:rsidRPr="00217C5B">
        <w:rPr>
          <w:rFonts w:cs="Calibri"/>
        </w:rPr>
        <w:t xml:space="preserve">1.2 The concern over failure to establish or to adhere to standards </w:t>
      </w:r>
      <w:r w:rsidR="00525332" w:rsidRPr="00217C5B">
        <w:rPr>
          <w:rFonts w:cs="Calibri"/>
        </w:rPr>
        <w:t xml:space="preserve">of proper conduct has been </w:t>
      </w:r>
      <w:r w:rsidRPr="00217C5B">
        <w:rPr>
          <w:rFonts w:cs="Calibri"/>
        </w:rPr>
        <w:t xml:space="preserve">heightened by corporate scandals and their impact on the capital markets and investors. Many individuals and groups demand more from their organizational leaders than </w:t>
      </w:r>
      <w:r w:rsidR="00525332" w:rsidRPr="00217C5B">
        <w:rPr>
          <w:rFonts w:cs="Calibri"/>
        </w:rPr>
        <w:t xml:space="preserve">profit </w:t>
      </w:r>
      <w:r w:rsidRPr="00217C5B">
        <w:rPr>
          <w:rFonts w:cs="Calibri"/>
        </w:rPr>
        <w:t>maximization and transparency, and many organizationa</w:t>
      </w:r>
      <w:r w:rsidR="00525332" w:rsidRPr="00217C5B">
        <w:rPr>
          <w:rFonts w:cs="Calibri"/>
        </w:rPr>
        <w:t xml:space="preserve">l leaders now emphasize ethics </w:t>
      </w:r>
      <w:r w:rsidRPr="00217C5B">
        <w:rPr>
          <w:rFonts w:cs="Calibri"/>
        </w:rPr>
        <w:t>and integrity as a primary feature of their business conduct. T</w:t>
      </w:r>
      <w:r w:rsidR="00525332" w:rsidRPr="00217C5B">
        <w:rPr>
          <w:rFonts w:cs="Calibri"/>
        </w:rPr>
        <w:t xml:space="preserve">his increased focus on ethics, </w:t>
      </w:r>
      <w:r w:rsidRPr="00217C5B">
        <w:rPr>
          <w:rFonts w:cs="Calibri"/>
        </w:rPr>
        <w:t>corporate governance and corporate responsibility has en</w:t>
      </w:r>
      <w:r w:rsidR="00525332" w:rsidRPr="00217C5B">
        <w:rPr>
          <w:rFonts w:cs="Calibri"/>
        </w:rPr>
        <w:t xml:space="preserve">couraged many organizations to </w:t>
      </w:r>
      <w:r w:rsidRPr="00217C5B">
        <w:rPr>
          <w:rFonts w:cs="Calibri"/>
        </w:rPr>
        <w:t xml:space="preserve">establish codes of conduct. In some countries, laws and </w:t>
      </w:r>
      <w:r w:rsidR="00525332" w:rsidRPr="00217C5B">
        <w:rPr>
          <w:rFonts w:cs="Calibri"/>
        </w:rPr>
        <w:t xml:space="preserve">regulations have required such </w:t>
      </w:r>
      <w:r w:rsidRPr="00217C5B">
        <w:rPr>
          <w:rFonts w:cs="Calibri"/>
        </w:rPr>
        <w:t>codes; in others, their establishment has been prompte</w:t>
      </w:r>
      <w:r w:rsidR="00525332" w:rsidRPr="00217C5B">
        <w:rPr>
          <w:rFonts w:cs="Calibri"/>
        </w:rPr>
        <w:t xml:space="preserve">d by market mechanisms such as </w:t>
      </w:r>
      <w:r w:rsidRPr="00217C5B">
        <w:rPr>
          <w:rFonts w:cs="Calibri"/>
        </w:rPr>
        <w:t>movements in share price, or a combination of market force</w:t>
      </w:r>
      <w:r w:rsidR="00525332" w:rsidRPr="00217C5B">
        <w:rPr>
          <w:rFonts w:cs="Calibri"/>
        </w:rPr>
        <w:t xml:space="preserve">s and regulation. From a wider </w:t>
      </w:r>
      <w:r w:rsidRPr="00217C5B">
        <w:rPr>
          <w:rFonts w:cs="Calibri"/>
        </w:rPr>
        <w:t>economic perspective, implementing codes of conduct effe</w:t>
      </w:r>
      <w:r w:rsidR="00525332" w:rsidRPr="00217C5B">
        <w:rPr>
          <w:rFonts w:cs="Calibri"/>
        </w:rPr>
        <w:t xml:space="preserve">ctively and consistently could </w:t>
      </w:r>
      <w:r w:rsidRPr="00217C5B">
        <w:rPr>
          <w:rFonts w:cs="Calibri"/>
        </w:rPr>
        <w:t>improve organizational performance and control, leadi</w:t>
      </w:r>
      <w:r w:rsidR="00525332" w:rsidRPr="00217C5B">
        <w:rPr>
          <w:rFonts w:cs="Calibri"/>
        </w:rPr>
        <w:t xml:space="preserve">ng to fewer irregularities and </w:t>
      </w:r>
      <w:r w:rsidRPr="00217C5B">
        <w:rPr>
          <w:rFonts w:cs="Calibri"/>
        </w:rPr>
        <w:t>corporate scandals and a gradual build-up of trust</w:t>
      </w:r>
      <w:r w:rsidR="00525332" w:rsidRPr="00217C5B">
        <w:rPr>
          <w:rFonts w:cs="Calibri"/>
        </w:rPr>
        <w:t xml:space="preserve"> between organizations and its </w:t>
      </w:r>
      <w:r w:rsidRPr="00217C5B">
        <w:rPr>
          <w:rFonts w:cs="Calibri"/>
        </w:rPr>
        <w:t xml:space="preserve">stakeholders. </w:t>
      </w:r>
    </w:p>
    <w:p w:rsidR="00511133" w:rsidRPr="00217C5B" w:rsidRDefault="00511133" w:rsidP="00511133">
      <w:pPr>
        <w:rPr>
          <w:rFonts w:cs="Calibri"/>
        </w:rPr>
      </w:pPr>
    </w:p>
    <w:p w:rsidR="00BA175A" w:rsidRPr="00217C5B" w:rsidRDefault="00511133" w:rsidP="006E4B88">
      <w:pPr>
        <w:autoSpaceDE w:val="0"/>
        <w:autoSpaceDN w:val="0"/>
        <w:adjustRightInd w:val="0"/>
        <w:jc w:val="both"/>
        <w:rPr>
          <w:rFonts w:cs="Calibri"/>
          <w:kern w:val="0"/>
          <w:szCs w:val="24"/>
        </w:rPr>
      </w:pPr>
      <w:r w:rsidRPr="00217C5B">
        <w:rPr>
          <w:rFonts w:cs="Calibri"/>
        </w:rPr>
        <w:t xml:space="preserve">1.3 </w:t>
      </w:r>
      <w:r w:rsidR="006E4B88" w:rsidRPr="00217C5B">
        <w:rPr>
          <w:rFonts w:cs="Calibri"/>
          <w:kern w:val="0"/>
          <w:szCs w:val="24"/>
        </w:rPr>
        <w:t>Many organizations realize that good conduct and integrity contribute to market place</w:t>
      </w:r>
      <w:r w:rsidR="006E4B88" w:rsidRPr="00217C5B">
        <w:rPr>
          <w:rFonts w:cs="Calibri"/>
          <w:kern w:val="0"/>
          <w:szCs w:val="24"/>
          <w:lang w:val="en-GB"/>
        </w:rPr>
        <w:t xml:space="preserve"> </w:t>
      </w:r>
      <w:r w:rsidR="006E4B88" w:rsidRPr="00217C5B">
        <w:rPr>
          <w:rFonts w:cs="Calibri"/>
          <w:kern w:val="0"/>
          <w:szCs w:val="24"/>
        </w:rPr>
        <w:t>success. Management theorists and business leaders frequently assert that clear core values</w:t>
      </w:r>
      <w:r w:rsidR="006E4B88" w:rsidRPr="00217C5B">
        <w:rPr>
          <w:rFonts w:cs="Calibri"/>
          <w:kern w:val="0"/>
          <w:szCs w:val="24"/>
          <w:lang w:val="en-GB"/>
        </w:rPr>
        <w:t xml:space="preserve"> </w:t>
      </w:r>
      <w:r w:rsidR="006E4B88" w:rsidRPr="00217C5B">
        <w:rPr>
          <w:rFonts w:cs="Calibri"/>
          <w:kern w:val="0"/>
          <w:szCs w:val="24"/>
        </w:rPr>
        <w:t>are essential to high-performing organizations, and that “good conduct is good business.”</w:t>
      </w:r>
      <w:r w:rsidR="006E4B88" w:rsidRPr="00217C5B">
        <w:rPr>
          <w:rFonts w:cs="Calibri"/>
          <w:kern w:val="0"/>
          <w:szCs w:val="24"/>
          <w:lang w:val="en-GB"/>
        </w:rPr>
        <w:t xml:space="preserve"> </w:t>
      </w:r>
      <w:r w:rsidR="006E4B88" w:rsidRPr="00217C5B">
        <w:rPr>
          <w:rFonts w:cs="Calibri"/>
          <w:kern w:val="0"/>
          <w:szCs w:val="24"/>
        </w:rPr>
        <w:t>Ethical dilemmas can impair an organization’s reputation, and ultimately its financial</w:t>
      </w:r>
      <w:r w:rsidR="006E4B88" w:rsidRPr="00217C5B">
        <w:rPr>
          <w:rFonts w:cs="Calibri"/>
          <w:kern w:val="0"/>
          <w:szCs w:val="24"/>
          <w:lang w:val="en-GB"/>
        </w:rPr>
        <w:t xml:space="preserve"> </w:t>
      </w:r>
      <w:r w:rsidR="006E4B88" w:rsidRPr="00217C5B">
        <w:rPr>
          <w:rFonts w:cs="Calibri"/>
          <w:kern w:val="0"/>
          <w:szCs w:val="24"/>
        </w:rPr>
        <w:t>performance. Facilitating ethical behavior in organizations can help both to safeguard</w:t>
      </w:r>
      <w:r w:rsidR="006E4B88" w:rsidRPr="00217C5B">
        <w:rPr>
          <w:rFonts w:cs="Calibri"/>
          <w:kern w:val="0"/>
          <w:szCs w:val="24"/>
          <w:lang w:val="en-GB"/>
        </w:rPr>
        <w:t xml:space="preserve"> </w:t>
      </w:r>
      <w:r w:rsidR="006E4B88" w:rsidRPr="00217C5B">
        <w:rPr>
          <w:rFonts w:cs="Calibri"/>
          <w:kern w:val="0"/>
          <w:szCs w:val="24"/>
        </w:rPr>
        <w:t>reputation and to convey a commitment to responsible practice to both society and</w:t>
      </w:r>
      <w:r w:rsidR="006E4B88" w:rsidRPr="00217C5B">
        <w:rPr>
          <w:rFonts w:cs="Calibri"/>
          <w:kern w:val="0"/>
          <w:szCs w:val="24"/>
          <w:lang w:val="en-GB"/>
        </w:rPr>
        <w:t xml:space="preserve"> </w:t>
      </w:r>
      <w:r w:rsidR="006E4B88" w:rsidRPr="00217C5B">
        <w:rPr>
          <w:rFonts w:cs="Calibri"/>
          <w:kern w:val="0"/>
          <w:szCs w:val="24"/>
        </w:rPr>
        <w:t>regulators. Furthermore, multinational corporations influence standards of conduct and</w:t>
      </w:r>
      <w:r w:rsidR="006E4B88" w:rsidRPr="00217C5B">
        <w:rPr>
          <w:rFonts w:cs="Calibri"/>
          <w:kern w:val="0"/>
          <w:szCs w:val="24"/>
          <w:lang w:val="en-GB"/>
        </w:rPr>
        <w:t xml:space="preserve"> </w:t>
      </w:r>
      <w:r w:rsidR="006E4B88" w:rsidRPr="00217C5B">
        <w:rPr>
          <w:rFonts w:cs="Calibri"/>
          <w:kern w:val="0"/>
          <w:szCs w:val="24"/>
        </w:rPr>
        <w:t>business practice when they apply their codes of conduct to all their operational facilities.</w:t>
      </w:r>
    </w:p>
    <w:p w:rsidR="00BA175A" w:rsidRPr="00217C5B" w:rsidRDefault="00BA175A" w:rsidP="00BA175A">
      <w:pPr>
        <w:ind w:left="360" w:hangingChars="150" w:hanging="360"/>
        <w:rPr>
          <w:rFonts w:cs="Calibri"/>
        </w:rPr>
      </w:pPr>
    </w:p>
    <w:p w:rsidR="00511133" w:rsidRPr="00217C5B" w:rsidRDefault="00511133" w:rsidP="006E4B88">
      <w:pPr>
        <w:jc w:val="both"/>
        <w:rPr>
          <w:rFonts w:cs="Calibri"/>
        </w:rPr>
      </w:pPr>
      <w:r w:rsidRPr="00217C5B">
        <w:rPr>
          <w:rFonts w:cs="Calibri"/>
        </w:rPr>
        <w:t xml:space="preserve">1.4 Questionable business practices, and even individual incidents of improper conduct, reflect to some degree the values, attitudes, beliefs, and systems of </w:t>
      </w:r>
      <w:r w:rsidR="00986235" w:rsidRPr="00217C5B">
        <w:rPr>
          <w:rFonts w:cs="Calibri"/>
        </w:rPr>
        <w:t xml:space="preserve">the organization in which they </w:t>
      </w:r>
      <w:r w:rsidRPr="00217C5B">
        <w:rPr>
          <w:rFonts w:cs="Calibri"/>
        </w:rPr>
        <w:t>occur. Senior managers can be accused of failing to provide lead</w:t>
      </w:r>
      <w:r w:rsidR="00986235" w:rsidRPr="00217C5B">
        <w:rPr>
          <w:rFonts w:cs="Calibri"/>
        </w:rPr>
        <w:t xml:space="preserve">ership if they don’t institute </w:t>
      </w:r>
      <w:r w:rsidRPr="00217C5B">
        <w:rPr>
          <w:rFonts w:cs="Calibri"/>
        </w:rPr>
        <w:t xml:space="preserve">systems that encourage and facilitate appropriate standards of conduct and </w:t>
      </w:r>
      <w:r w:rsidRPr="00217C5B">
        <w:rPr>
          <w:rFonts w:cs="Calibri"/>
        </w:rPr>
        <w:lastRenderedPageBreak/>
        <w:t xml:space="preserve">behavior. </w:t>
      </w:r>
    </w:p>
    <w:p w:rsidR="00511133" w:rsidRPr="00217C5B" w:rsidRDefault="00511133" w:rsidP="00511133">
      <w:pPr>
        <w:rPr>
          <w:rFonts w:cs="Calibri"/>
        </w:rPr>
      </w:pPr>
    </w:p>
    <w:p w:rsidR="006E4B88" w:rsidRPr="00217C5B" w:rsidRDefault="00511133" w:rsidP="006C2D08">
      <w:pPr>
        <w:ind w:left="360" w:hangingChars="150" w:hanging="360"/>
        <w:jc w:val="both"/>
        <w:rPr>
          <w:rFonts w:cs="Calibri"/>
        </w:rPr>
      </w:pPr>
      <w:r w:rsidRPr="00217C5B">
        <w:rPr>
          <w:rFonts w:cs="Calibri"/>
        </w:rPr>
        <w:t xml:space="preserve">1.5 </w:t>
      </w:r>
      <w:r w:rsidR="006E4B88" w:rsidRPr="00217C5B">
        <w:rPr>
          <w:rFonts w:cs="Calibri"/>
          <w:kern w:val="0"/>
          <w:szCs w:val="24"/>
        </w:rPr>
        <w:t>Despite pockets of information and resources on developing codes, authoritative</w:t>
      </w:r>
    </w:p>
    <w:p w:rsidR="006E4B88" w:rsidRPr="00217C5B" w:rsidRDefault="006E4B88" w:rsidP="006C2D08">
      <w:pPr>
        <w:autoSpaceDE w:val="0"/>
        <w:autoSpaceDN w:val="0"/>
        <w:adjustRightInd w:val="0"/>
        <w:jc w:val="both"/>
        <w:rPr>
          <w:rFonts w:cs="Calibri"/>
          <w:kern w:val="0"/>
          <w:szCs w:val="24"/>
        </w:rPr>
      </w:pPr>
      <w:r w:rsidRPr="00217C5B">
        <w:rPr>
          <w:rFonts w:cs="Calibri"/>
          <w:kern w:val="0"/>
          <w:szCs w:val="24"/>
        </w:rPr>
        <w:t>international guidance is lacking for professional accountants in business. This</w:t>
      </w:r>
      <w:r w:rsidR="006C2D08" w:rsidRPr="00217C5B">
        <w:rPr>
          <w:rFonts w:cs="Calibri"/>
          <w:kern w:val="0"/>
          <w:szCs w:val="24"/>
          <w:lang w:val="en-GB"/>
        </w:rPr>
        <w:t xml:space="preserve"> </w:t>
      </w:r>
      <w:r w:rsidRPr="00217C5B">
        <w:rPr>
          <w:rFonts w:cs="Calibri"/>
          <w:kern w:val="0"/>
          <w:szCs w:val="24"/>
        </w:rPr>
        <w:t>International Good Practice Guidance prepares professional accountants in business to</w:t>
      </w:r>
      <w:r w:rsidR="00217C5B">
        <w:rPr>
          <w:rFonts w:cs="Calibri"/>
          <w:kern w:val="0"/>
          <w:szCs w:val="24"/>
          <w:lang w:val="en-GB"/>
        </w:rPr>
        <w:t xml:space="preserve"> </w:t>
      </w:r>
      <w:r w:rsidRPr="00217C5B">
        <w:rPr>
          <w:rFonts w:cs="Calibri"/>
          <w:kern w:val="0"/>
          <w:szCs w:val="24"/>
        </w:rPr>
        <w:t>encourage an ethics-based culture and to help their organizations define and develop a code</w:t>
      </w:r>
      <w:r w:rsidRPr="00217C5B">
        <w:rPr>
          <w:rFonts w:cs="Calibri"/>
          <w:kern w:val="0"/>
          <w:szCs w:val="24"/>
          <w:lang w:val="en-GB"/>
        </w:rPr>
        <w:t xml:space="preserve"> </w:t>
      </w:r>
      <w:r w:rsidRPr="00217C5B">
        <w:rPr>
          <w:rFonts w:cs="Calibri"/>
          <w:kern w:val="0"/>
          <w:szCs w:val="24"/>
        </w:rPr>
        <w:t>of conduct. It is equally relevant to organizations creating a code for the first time, and those</w:t>
      </w:r>
      <w:r w:rsidRPr="00217C5B">
        <w:rPr>
          <w:rFonts w:cs="Calibri"/>
          <w:kern w:val="0"/>
          <w:szCs w:val="24"/>
          <w:lang w:val="en-GB"/>
        </w:rPr>
        <w:t xml:space="preserve"> </w:t>
      </w:r>
      <w:r w:rsidRPr="00217C5B">
        <w:rPr>
          <w:rFonts w:cs="Calibri"/>
          <w:kern w:val="0"/>
          <w:szCs w:val="24"/>
        </w:rPr>
        <w:t>wishing to review their existing approach whether in developing markets or established</w:t>
      </w:r>
      <w:r w:rsidRPr="00217C5B">
        <w:rPr>
          <w:rFonts w:cs="Calibri"/>
          <w:kern w:val="0"/>
          <w:szCs w:val="24"/>
          <w:lang w:val="en-GB"/>
        </w:rPr>
        <w:t xml:space="preserve"> </w:t>
      </w:r>
      <w:r w:rsidRPr="00217C5B">
        <w:rPr>
          <w:rFonts w:cs="Calibri"/>
          <w:kern w:val="0"/>
          <w:szCs w:val="24"/>
        </w:rPr>
        <w:t>economies.</w:t>
      </w:r>
    </w:p>
    <w:p w:rsidR="00511133" w:rsidRPr="00217C5B" w:rsidRDefault="00511133" w:rsidP="00511133">
      <w:pPr>
        <w:rPr>
          <w:rFonts w:cs="Calibri"/>
        </w:rPr>
      </w:pPr>
    </w:p>
    <w:p w:rsidR="006E4B88" w:rsidRPr="00217C5B" w:rsidRDefault="00511133" w:rsidP="006C2D08">
      <w:pPr>
        <w:autoSpaceDE w:val="0"/>
        <w:autoSpaceDN w:val="0"/>
        <w:adjustRightInd w:val="0"/>
        <w:jc w:val="both"/>
        <w:rPr>
          <w:rFonts w:cs="Calibri"/>
          <w:color w:val="000000"/>
          <w:kern w:val="0"/>
          <w:szCs w:val="24"/>
        </w:rPr>
      </w:pPr>
      <w:r w:rsidRPr="00217C5B">
        <w:rPr>
          <w:rFonts w:cs="Calibri"/>
        </w:rPr>
        <w:t xml:space="preserve">1.6 </w:t>
      </w:r>
      <w:r w:rsidR="006E4B88" w:rsidRPr="00217C5B">
        <w:rPr>
          <w:rFonts w:cs="Calibri"/>
          <w:color w:val="000000"/>
          <w:kern w:val="0"/>
          <w:szCs w:val="24"/>
        </w:rPr>
        <w:t>Recognizing that this is an evolving area of practice, the PAIB Committee welcomes</w:t>
      </w:r>
      <w:r w:rsidR="006E4B88" w:rsidRPr="00217C5B">
        <w:rPr>
          <w:rFonts w:cs="Calibri"/>
          <w:color w:val="000000"/>
          <w:kern w:val="0"/>
          <w:szCs w:val="24"/>
          <w:lang w:val="en-GB"/>
        </w:rPr>
        <w:t xml:space="preserve"> </w:t>
      </w:r>
      <w:r w:rsidR="006E4B88" w:rsidRPr="00217C5B">
        <w:rPr>
          <w:rFonts w:cs="Calibri"/>
          <w:color w:val="000000"/>
          <w:kern w:val="0"/>
          <w:szCs w:val="24"/>
        </w:rPr>
        <w:t>feedback and additional comment on this Guidance over time. Additional comments can be</w:t>
      </w:r>
      <w:r w:rsidR="006E4B88" w:rsidRPr="00217C5B">
        <w:rPr>
          <w:rFonts w:cs="Calibri"/>
          <w:color w:val="000000"/>
          <w:kern w:val="0"/>
          <w:szCs w:val="24"/>
          <w:lang w:val="en-GB"/>
        </w:rPr>
        <w:t xml:space="preserve"> </w:t>
      </w:r>
      <w:r w:rsidR="006E4B88" w:rsidRPr="00217C5B">
        <w:rPr>
          <w:rFonts w:cs="Calibri"/>
          <w:color w:val="000000"/>
          <w:kern w:val="0"/>
          <w:szCs w:val="24"/>
        </w:rPr>
        <w:t xml:space="preserve">sent to </w:t>
      </w:r>
      <w:r w:rsidR="006E4B88" w:rsidRPr="00217C5B">
        <w:rPr>
          <w:rFonts w:cs="Calibri"/>
          <w:color w:val="0000FF"/>
          <w:kern w:val="0"/>
          <w:szCs w:val="24"/>
        </w:rPr>
        <w:t>edcomments@ifac.org</w:t>
      </w:r>
      <w:r w:rsidR="006E4B88" w:rsidRPr="00217C5B">
        <w:rPr>
          <w:rFonts w:cs="Calibri"/>
          <w:color w:val="000000"/>
          <w:kern w:val="0"/>
          <w:szCs w:val="24"/>
        </w:rPr>
        <w:t>. The PAIB Committee also encourages professional</w:t>
      </w:r>
      <w:r w:rsidR="006E4B88" w:rsidRPr="00217C5B">
        <w:rPr>
          <w:rFonts w:cs="Calibri"/>
          <w:color w:val="000000"/>
          <w:kern w:val="0"/>
          <w:szCs w:val="24"/>
          <w:lang w:val="en-GB"/>
        </w:rPr>
        <w:t xml:space="preserve"> </w:t>
      </w:r>
      <w:r w:rsidR="006E4B88" w:rsidRPr="00217C5B">
        <w:rPr>
          <w:rFonts w:cs="Calibri"/>
          <w:color w:val="000000"/>
          <w:kern w:val="0"/>
          <w:szCs w:val="24"/>
        </w:rPr>
        <w:t>accountants in practice to refer to this Guidance.</w:t>
      </w:r>
    </w:p>
    <w:p w:rsidR="006C2D08" w:rsidRPr="00217C5B" w:rsidRDefault="006C2D08" w:rsidP="006C2D08">
      <w:pPr>
        <w:autoSpaceDE w:val="0"/>
        <w:autoSpaceDN w:val="0"/>
        <w:adjustRightInd w:val="0"/>
        <w:jc w:val="both"/>
        <w:rPr>
          <w:rFonts w:cs="Calibri"/>
          <w:color w:val="000000"/>
          <w:kern w:val="0"/>
          <w:szCs w:val="24"/>
        </w:rPr>
      </w:pPr>
    </w:p>
    <w:p w:rsidR="00511133" w:rsidRPr="00217C5B" w:rsidRDefault="00511133" w:rsidP="00511133">
      <w:pPr>
        <w:rPr>
          <w:rFonts w:cs="Calibri"/>
          <w:i/>
        </w:rPr>
      </w:pPr>
      <w:r w:rsidRPr="00217C5B">
        <w:rPr>
          <w:rFonts w:cs="Calibri"/>
          <w:i/>
        </w:rPr>
        <w:t xml:space="preserve">Establishing a Business Case for Developing a Code of Conduct </w:t>
      </w:r>
    </w:p>
    <w:p w:rsidR="00511133" w:rsidRPr="00217C5B" w:rsidRDefault="00511133" w:rsidP="00511133">
      <w:pPr>
        <w:rPr>
          <w:rFonts w:cs="Calibri"/>
        </w:rPr>
      </w:pPr>
    </w:p>
    <w:p w:rsidR="00511133" w:rsidRPr="00217C5B" w:rsidRDefault="00511133" w:rsidP="006C2D08">
      <w:pPr>
        <w:autoSpaceDE w:val="0"/>
        <w:autoSpaceDN w:val="0"/>
        <w:adjustRightInd w:val="0"/>
        <w:jc w:val="both"/>
        <w:rPr>
          <w:rFonts w:cs="Calibri"/>
          <w:kern w:val="0"/>
          <w:szCs w:val="24"/>
        </w:rPr>
      </w:pPr>
      <w:r w:rsidRPr="00217C5B">
        <w:rPr>
          <w:rFonts w:cs="Calibri"/>
        </w:rPr>
        <w:t xml:space="preserve">1.7 </w:t>
      </w:r>
      <w:r w:rsidR="006C2D08" w:rsidRPr="00217C5B">
        <w:rPr>
          <w:rFonts w:cs="Calibri"/>
          <w:kern w:val="0"/>
          <w:szCs w:val="24"/>
        </w:rPr>
        <w:t>Having a code is a key element of ensuring effective corporate governance. It is one of</w:t>
      </w:r>
      <w:r w:rsidR="006C2D08" w:rsidRPr="00217C5B">
        <w:rPr>
          <w:rFonts w:cs="Calibri"/>
          <w:kern w:val="0"/>
          <w:szCs w:val="24"/>
          <w:lang w:val="en-GB"/>
        </w:rPr>
        <w:t xml:space="preserve"> </w:t>
      </w:r>
      <w:r w:rsidR="006C2D08" w:rsidRPr="00217C5B">
        <w:rPr>
          <w:rFonts w:cs="Calibri"/>
          <w:kern w:val="0"/>
          <w:szCs w:val="24"/>
        </w:rPr>
        <w:t>employees’ most important documents. Developing and reviewing a code helps to make</w:t>
      </w:r>
      <w:r w:rsidR="006C2D08" w:rsidRPr="00217C5B">
        <w:rPr>
          <w:rFonts w:cs="Calibri"/>
          <w:kern w:val="0"/>
          <w:szCs w:val="24"/>
          <w:lang w:val="en-GB"/>
        </w:rPr>
        <w:t xml:space="preserve"> </w:t>
      </w:r>
      <w:r w:rsidR="006C2D08" w:rsidRPr="00217C5B">
        <w:rPr>
          <w:rFonts w:cs="Calibri"/>
          <w:kern w:val="0"/>
          <w:szCs w:val="24"/>
        </w:rPr>
        <w:t>visible (a) how the company operates, (b) how it embeds its core values (such as by</w:t>
      </w:r>
      <w:r w:rsidR="006C2D08" w:rsidRPr="00217C5B">
        <w:rPr>
          <w:rFonts w:cs="Calibri"/>
          <w:kern w:val="0"/>
          <w:szCs w:val="24"/>
          <w:lang w:val="en-GB"/>
        </w:rPr>
        <w:t xml:space="preserve"> </w:t>
      </w:r>
      <w:r w:rsidR="006C2D08" w:rsidRPr="00217C5B">
        <w:rPr>
          <w:rFonts w:cs="Calibri"/>
          <w:kern w:val="0"/>
          <w:szCs w:val="24"/>
        </w:rPr>
        <w:t>reflecting its cores values in its communications, processes, and behavior), and (c) how it</w:t>
      </w:r>
      <w:r w:rsidR="006C2D08" w:rsidRPr="00217C5B">
        <w:rPr>
          <w:rFonts w:cs="Calibri"/>
          <w:kern w:val="0"/>
          <w:szCs w:val="24"/>
          <w:lang w:val="en-GB"/>
        </w:rPr>
        <w:t xml:space="preserve"> </w:t>
      </w:r>
      <w:r w:rsidR="006C2D08" w:rsidRPr="00217C5B">
        <w:rPr>
          <w:rFonts w:cs="Calibri"/>
          <w:kern w:val="0"/>
          <w:szCs w:val="24"/>
        </w:rPr>
        <w:t>relates to its key stakeholders. Employees generally prefer to work for organizations</w:t>
      </w:r>
      <w:r w:rsidR="006C2D08" w:rsidRPr="00217C5B">
        <w:rPr>
          <w:rFonts w:cs="Calibri"/>
          <w:kern w:val="0"/>
          <w:szCs w:val="24"/>
          <w:lang w:val="en-GB"/>
        </w:rPr>
        <w:t xml:space="preserve"> </w:t>
      </w:r>
      <w:r w:rsidR="006C2D08" w:rsidRPr="00217C5B">
        <w:rPr>
          <w:rFonts w:cs="Calibri"/>
          <w:kern w:val="0"/>
          <w:szCs w:val="24"/>
        </w:rPr>
        <w:t>committed to values and ethics, and consumers tend to prefer to buy from organizations</w:t>
      </w:r>
      <w:r w:rsidR="006C2D08" w:rsidRPr="00217C5B">
        <w:rPr>
          <w:rFonts w:cs="Calibri"/>
          <w:kern w:val="0"/>
          <w:szCs w:val="24"/>
          <w:lang w:val="en-GB"/>
        </w:rPr>
        <w:t xml:space="preserve"> </w:t>
      </w:r>
      <w:r w:rsidR="006C2D08" w:rsidRPr="00217C5B">
        <w:rPr>
          <w:rFonts w:cs="Calibri"/>
          <w:kern w:val="0"/>
          <w:szCs w:val="24"/>
        </w:rPr>
        <w:t>with strong records of adherence to standards of conduct and socially sensitive behavior.</w:t>
      </w:r>
      <w:r w:rsidR="006C2D08" w:rsidRPr="00217C5B">
        <w:rPr>
          <w:rFonts w:cs="Calibri"/>
          <w:kern w:val="0"/>
          <w:szCs w:val="24"/>
          <w:lang w:val="en-GB"/>
        </w:rPr>
        <w:t xml:space="preserve"> </w:t>
      </w:r>
      <w:r w:rsidR="006C2D08" w:rsidRPr="00217C5B">
        <w:rPr>
          <w:rFonts w:cs="Calibri"/>
          <w:kern w:val="0"/>
          <w:szCs w:val="24"/>
        </w:rPr>
        <w:t>Codes also help to reassure investors and other stakeholders, in particular those looking for</w:t>
      </w:r>
      <w:r w:rsidR="006C2D08" w:rsidRPr="00217C5B">
        <w:rPr>
          <w:rFonts w:cs="Calibri"/>
          <w:kern w:val="0"/>
          <w:szCs w:val="24"/>
          <w:lang w:val="en-GB"/>
        </w:rPr>
        <w:t xml:space="preserve"> </w:t>
      </w:r>
      <w:r w:rsidR="006C2D08" w:rsidRPr="00217C5B">
        <w:rPr>
          <w:rFonts w:cs="Calibri"/>
          <w:kern w:val="0"/>
          <w:szCs w:val="24"/>
        </w:rPr>
        <w:t>socially responsible investment, integrity, and a commitment to ethics.</w:t>
      </w:r>
      <w:r w:rsidRPr="00217C5B">
        <w:rPr>
          <w:rFonts w:cs="Calibri"/>
        </w:rPr>
        <w:t xml:space="preserve"> </w:t>
      </w:r>
    </w:p>
    <w:p w:rsidR="00511133" w:rsidRPr="00217C5B" w:rsidRDefault="00511133" w:rsidP="00511133">
      <w:pPr>
        <w:rPr>
          <w:rFonts w:cs="Calibri"/>
        </w:rPr>
      </w:pPr>
    </w:p>
    <w:p w:rsidR="00511133" w:rsidRPr="00217C5B" w:rsidRDefault="00511133" w:rsidP="006C2D08">
      <w:pPr>
        <w:autoSpaceDE w:val="0"/>
        <w:autoSpaceDN w:val="0"/>
        <w:adjustRightInd w:val="0"/>
        <w:jc w:val="both"/>
        <w:rPr>
          <w:rFonts w:cs="Calibri"/>
          <w:kern w:val="0"/>
          <w:szCs w:val="24"/>
        </w:rPr>
      </w:pPr>
      <w:r w:rsidRPr="00217C5B">
        <w:rPr>
          <w:rFonts w:cs="Calibri"/>
        </w:rPr>
        <w:t>1.8</w:t>
      </w:r>
      <w:r w:rsidR="006C2D08" w:rsidRPr="00217C5B">
        <w:rPr>
          <w:rFonts w:cs="Calibri"/>
        </w:rPr>
        <w:t xml:space="preserve"> </w:t>
      </w:r>
      <w:r w:rsidR="006C2D08" w:rsidRPr="00217C5B">
        <w:rPr>
          <w:rFonts w:cs="Calibri"/>
          <w:kern w:val="0"/>
          <w:szCs w:val="24"/>
        </w:rPr>
        <w:t>A well-designed code of conduct can provide the context for programs designed to</w:t>
      </w:r>
      <w:r w:rsidR="00217C5B">
        <w:rPr>
          <w:rFonts w:cs="Calibri"/>
          <w:kern w:val="0"/>
          <w:szCs w:val="24"/>
          <w:lang w:val="en-GB"/>
        </w:rPr>
        <w:t xml:space="preserve"> </w:t>
      </w:r>
      <w:r w:rsidR="006C2D08" w:rsidRPr="00217C5B">
        <w:rPr>
          <w:rFonts w:cs="Calibri"/>
          <w:kern w:val="0"/>
          <w:szCs w:val="24"/>
        </w:rPr>
        <w:t>improve organizational performance. Organizations that fail to establish and implement a</w:t>
      </w:r>
      <w:r w:rsidR="006C2D08" w:rsidRPr="00217C5B">
        <w:rPr>
          <w:rFonts w:cs="Calibri"/>
          <w:kern w:val="0"/>
          <w:szCs w:val="24"/>
          <w:lang w:val="en-GB"/>
        </w:rPr>
        <w:t xml:space="preserve"> </w:t>
      </w:r>
      <w:r w:rsidR="006C2D08" w:rsidRPr="00217C5B">
        <w:rPr>
          <w:rFonts w:cs="Calibri"/>
          <w:kern w:val="0"/>
          <w:szCs w:val="24"/>
        </w:rPr>
        <w:t>code of conduct and to embed their organizational values could experience lower</w:t>
      </w:r>
      <w:r w:rsidR="006C2D08" w:rsidRPr="00217C5B">
        <w:rPr>
          <w:rFonts w:cs="Calibri"/>
          <w:kern w:val="0"/>
          <w:szCs w:val="24"/>
          <w:lang w:val="en-GB"/>
        </w:rPr>
        <w:t xml:space="preserve"> </w:t>
      </w:r>
      <w:r w:rsidR="006C2D08" w:rsidRPr="00217C5B">
        <w:rPr>
          <w:rFonts w:cs="Calibri"/>
          <w:kern w:val="0"/>
          <w:szCs w:val="24"/>
        </w:rPr>
        <w:t>productivity, higher staff turnover, increased transaction and agency costs, and increased</w:t>
      </w:r>
      <w:r w:rsidR="006C2D08" w:rsidRPr="00217C5B">
        <w:rPr>
          <w:rFonts w:cs="Calibri"/>
          <w:kern w:val="0"/>
          <w:szCs w:val="24"/>
          <w:lang w:val="en-GB"/>
        </w:rPr>
        <w:t xml:space="preserve"> </w:t>
      </w:r>
      <w:r w:rsidR="006C2D08" w:rsidRPr="00217C5B">
        <w:rPr>
          <w:rFonts w:cs="Calibri"/>
          <w:kern w:val="0"/>
          <w:szCs w:val="24"/>
        </w:rPr>
        <w:t>exposure to legal action. This failure will ultimately affect corporate reputation and</w:t>
      </w:r>
      <w:r w:rsidR="006C2D08" w:rsidRPr="00217C5B">
        <w:rPr>
          <w:rFonts w:cs="Calibri"/>
          <w:kern w:val="0"/>
          <w:szCs w:val="24"/>
          <w:lang w:val="en-GB"/>
        </w:rPr>
        <w:t xml:space="preserve"> </w:t>
      </w:r>
      <w:r w:rsidR="006C2D08" w:rsidRPr="00217C5B">
        <w:rPr>
          <w:rFonts w:cs="Calibri"/>
          <w:kern w:val="0"/>
          <w:szCs w:val="24"/>
        </w:rPr>
        <w:t>therefore increase the cost of capital. Thus, successfully implementing a code of conduct</w:t>
      </w:r>
      <w:r w:rsidR="006C2D08" w:rsidRPr="00217C5B">
        <w:rPr>
          <w:rFonts w:cs="Calibri"/>
          <w:kern w:val="0"/>
          <w:szCs w:val="24"/>
          <w:lang w:val="en-GB"/>
        </w:rPr>
        <w:t xml:space="preserve"> </w:t>
      </w:r>
      <w:r w:rsidR="006C2D08" w:rsidRPr="00217C5B">
        <w:rPr>
          <w:rFonts w:cs="Calibri"/>
          <w:kern w:val="0"/>
          <w:szCs w:val="24"/>
        </w:rPr>
        <w:t>within a values-based organization is increasingly perceived as a competitive asset and</w:t>
      </w:r>
      <w:r w:rsidR="006C2D08" w:rsidRPr="00217C5B">
        <w:rPr>
          <w:rFonts w:cs="Calibri"/>
          <w:kern w:val="0"/>
          <w:szCs w:val="24"/>
          <w:lang w:val="en-GB"/>
        </w:rPr>
        <w:t xml:space="preserve"> </w:t>
      </w:r>
      <w:r w:rsidR="006C2D08" w:rsidRPr="00217C5B">
        <w:rPr>
          <w:rFonts w:cs="Calibri"/>
          <w:kern w:val="0"/>
          <w:szCs w:val="24"/>
        </w:rPr>
        <w:t>advantage.</w:t>
      </w:r>
      <w:r w:rsidRPr="00217C5B">
        <w:rPr>
          <w:rFonts w:cs="Calibri"/>
        </w:rPr>
        <w:t xml:space="preserve"> </w:t>
      </w:r>
    </w:p>
    <w:p w:rsidR="00511133" w:rsidRPr="00217C5B" w:rsidRDefault="00511133" w:rsidP="00511133">
      <w:pPr>
        <w:rPr>
          <w:rFonts w:cs="Calibri"/>
        </w:rPr>
      </w:pPr>
    </w:p>
    <w:p w:rsidR="00511133" w:rsidRPr="00217C5B" w:rsidRDefault="00511133" w:rsidP="00511133">
      <w:pPr>
        <w:rPr>
          <w:rFonts w:cs="Calibri"/>
          <w:i/>
        </w:rPr>
      </w:pPr>
      <w:r w:rsidRPr="00217C5B">
        <w:rPr>
          <w:rFonts w:cs="Calibri"/>
          <w:i/>
        </w:rPr>
        <w:t xml:space="preserve">The Role of the Professional Accountant in Business </w:t>
      </w:r>
    </w:p>
    <w:p w:rsidR="00511133" w:rsidRPr="00217C5B" w:rsidRDefault="00511133" w:rsidP="00511133">
      <w:pPr>
        <w:rPr>
          <w:rFonts w:cs="Calibri"/>
        </w:rPr>
      </w:pPr>
    </w:p>
    <w:p w:rsidR="00511133" w:rsidRPr="00217C5B" w:rsidRDefault="00511133" w:rsidP="006C2D08">
      <w:pPr>
        <w:autoSpaceDE w:val="0"/>
        <w:autoSpaceDN w:val="0"/>
        <w:adjustRightInd w:val="0"/>
        <w:jc w:val="both"/>
        <w:rPr>
          <w:rFonts w:cs="Calibri"/>
          <w:kern w:val="0"/>
          <w:szCs w:val="24"/>
        </w:rPr>
      </w:pPr>
      <w:r w:rsidRPr="00217C5B">
        <w:rPr>
          <w:rFonts w:cs="Calibri"/>
        </w:rPr>
        <w:t xml:space="preserve">1.9 </w:t>
      </w:r>
      <w:r w:rsidR="006C2D08" w:rsidRPr="00217C5B">
        <w:rPr>
          <w:rFonts w:cs="Calibri"/>
          <w:kern w:val="0"/>
          <w:szCs w:val="24"/>
        </w:rPr>
        <w:t xml:space="preserve">Professional accountants in business have important and varied roles to play in driving </w:t>
      </w:r>
      <w:r w:rsidR="006C2D08" w:rsidRPr="00217C5B">
        <w:rPr>
          <w:rFonts w:cs="Calibri"/>
          <w:kern w:val="0"/>
          <w:szCs w:val="24"/>
        </w:rPr>
        <w:lastRenderedPageBreak/>
        <w:t>and</w:t>
      </w:r>
      <w:r w:rsidR="006C2D08" w:rsidRPr="00217C5B">
        <w:rPr>
          <w:rFonts w:cs="Calibri"/>
          <w:kern w:val="0"/>
          <w:szCs w:val="24"/>
          <w:lang w:val="en-GB"/>
        </w:rPr>
        <w:t xml:space="preserve"> </w:t>
      </w:r>
      <w:r w:rsidR="006C2D08" w:rsidRPr="00217C5B">
        <w:rPr>
          <w:rFonts w:cs="Calibri"/>
          <w:kern w:val="0"/>
          <w:szCs w:val="24"/>
        </w:rPr>
        <w:t>supporting organizational ethics and conducting ethics programs and, specifically in the</w:t>
      </w:r>
      <w:r w:rsidR="006C2D08" w:rsidRPr="00217C5B">
        <w:rPr>
          <w:rFonts w:cs="Calibri"/>
          <w:kern w:val="0"/>
          <w:szCs w:val="24"/>
          <w:lang w:val="en-GB"/>
        </w:rPr>
        <w:t xml:space="preserve"> </w:t>
      </w:r>
      <w:r w:rsidR="006C2D08" w:rsidRPr="00217C5B">
        <w:rPr>
          <w:rFonts w:cs="Calibri"/>
          <w:kern w:val="0"/>
          <w:szCs w:val="24"/>
        </w:rPr>
        <w:t>context of this Guidance, in defining and developing codes of conduct. All professional</w:t>
      </w:r>
      <w:r w:rsidR="006C2D08" w:rsidRPr="00217C5B">
        <w:rPr>
          <w:rFonts w:cs="Calibri"/>
          <w:kern w:val="0"/>
          <w:szCs w:val="24"/>
          <w:lang w:val="en-GB"/>
        </w:rPr>
        <w:t xml:space="preserve"> </w:t>
      </w:r>
      <w:r w:rsidR="006C2D08" w:rsidRPr="00217C5B">
        <w:rPr>
          <w:rFonts w:cs="Calibri"/>
          <w:kern w:val="0"/>
          <w:szCs w:val="24"/>
        </w:rPr>
        <w:t>accountants in business have to uphold high ethical standards in accordance with IFAC’s</w:t>
      </w:r>
      <w:r w:rsidR="006C2D08" w:rsidRPr="00217C5B">
        <w:rPr>
          <w:rFonts w:cs="Calibri"/>
          <w:kern w:val="0"/>
          <w:szCs w:val="24"/>
          <w:lang w:val="en-GB"/>
        </w:rPr>
        <w:t xml:space="preserve"> </w:t>
      </w:r>
      <w:r w:rsidR="006C2D08" w:rsidRPr="00217C5B">
        <w:rPr>
          <w:rFonts w:cs="Calibri"/>
          <w:kern w:val="0"/>
          <w:szCs w:val="24"/>
        </w:rPr>
        <w:t xml:space="preserve">Code of Ethics for Professional Accountants, which requires accountants to </w:t>
      </w:r>
      <w:r w:rsidR="006C2D08" w:rsidRPr="00217C5B">
        <w:rPr>
          <w:rFonts w:cs="Calibri"/>
          <w:i/>
          <w:iCs/>
          <w:kern w:val="0"/>
          <w:szCs w:val="24"/>
        </w:rPr>
        <w:t>encourage an</w:t>
      </w:r>
      <w:r w:rsidR="006C2D08" w:rsidRPr="00217C5B">
        <w:rPr>
          <w:rFonts w:cs="Calibri"/>
          <w:kern w:val="0"/>
          <w:szCs w:val="24"/>
          <w:lang w:val="en-GB"/>
        </w:rPr>
        <w:t xml:space="preserve"> </w:t>
      </w:r>
      <w:r w:rsidR="006C2D08" w:rsidRPr="00217C5B">
        <w:rPr>
          <w:rFonts w:cs="Calibri"/>
          <w:i/>
          <w:iCs/>
          <w:kern w:val="0"/>
          <w:szCs w:val="24"/>
        </w:rPr>
        <w:t>ethics-based culture in an employing organization that emphasizes the importance that</w:t>
      </w:r>
      <w:r w:rsidR="006C2D08" w:rsidRPr="00217C5B">
        <w:rPr>
          <w:rFonts w:cs="Calibri"/>
          <w:kern w:val="0"/>
          <w:szCs w:val="24"/>
          <w:lang w:val="en-GB"/>
        </w:rPr>
        <w:t xml:space="preserve"> </w:t>
      </w:r>
      <w:r w:rsidR="006C2D08" w:rsidRPr="00217C5B">
        <w:rPr>
          <w:rFonts w:cs="Calibri"/>
          <w:i/>
          <w:iCs/>
          <w:kern w:val="0"/>
          <w:szCs w:val="24"/>
        </w:rPr>
        <w:t>senior management places on ethical behavior</w:t>
      </w:r>
      <w:r w:rsidR="006C2D08" w:rsidRPr="00217C5B">
        <w:rPr>
          <w:rFonts w:cs="Calibri"/>
          <w:kern w:val="0"/>
          <w:sz w:val="16"/>
          <w:szCs w:val="16"/>
        </w:rPr>
        <w:t>1</w:t>
      </w:r>
      <w:r w:rsidR="006C2D08" w:rsidRPr="00217C5B">
        <w:rPr>
          <w:rFonts w:cs="Calibri"/>
          <w:i/>
          <w:iCs/>
          <w:kern w:val="0"/>
          <w:szCs w:val="24"/>
        </w:rPr>
        <w:t xml:space="preserve">. </w:t>
      </w:r>
      <w:r w:rsidR="006C2D08" w:rsidRPr="00217C5B">
        <w:rPr>
          <w:rFonts w:cs="Calibri"/>
          <w:kern w:val="0"/>
          <w:szCs w:val="24"/>
        </w:rPr>
        <w:t>Therefore, all professional accountants in</w:t>
      </w:r>
      <w:r w:rsidR="006C2D08" w:rsidRPr="00217C5B">
        <w:rPr>
          <w:rFonts w:cs="Calibri"/>
          <w:kern w:val="0"/>
          <w:szCs w:val="24"/>
          <w:lang w:val="en-GB"/>
        </w:rPr>
        <w:t xml:space="preserve"> </w:t>
      </w:r>
      <w:r w:rsidR="006C2D08" w:rsidRPr="00217C5B">
        <w:rPr>
          <w:rFonts w:cs="Calibri"/>
          <w:kern w:val="0"/>
          <w:szCs w:val="24"/>
        </w:rPr>
        <w:t>business can support an organization’s code of conduct through their own behavior. The</w:t>
      </w:r>
      <w:r w:rsidR="006C2D08" w:rsidRPr="00217C5B">
        <w:rPr>
          <w:rFonts w:cs="Calibri"/>
          <w:kern w:val="0"/>
          <w:szCs w:val="24"/>
          <w:lang w:val="en-GB"/>
        </w:rPr>
        <w:t xml:space="preserve"> </w:t>
      </w:r>
      <w:r w:rsidR="006C2D08" w:rsidRPr="00217C5B">
        <w:rPr>
          <w:rFonts w:cs="Calibri"/>
          <w:kern w:val="0"/>
          <w:szCs w:val="24"/>
        </w:rPr>
        <w:t>more senior the position an individual holds, the greater the ability and opportunity to</w:t>
      </w:r>
      <w:r w:rsidR="006C2D08" w:rsidRPr="00217C5B">
        <w:rPr>
          <w:rFonts w:cs="Calibri"/>
          <w:kern w:val="0"/>
          <w:szCs w:val="24"/>
          <w:lang w:val="en-GB"/>
        </w:rPr>
        <w:t xml:space="preserve"> </w:t>
      </w:r>
      <w:r w:rsidR="006C2D08" w:rsidRPr="00217C5B">
        <w:rPr>
          <w:rFonts w:cs="Calibri"/>
          <w:kern w:val="0"/>
          <w:szCs w:val="24"/>
        </w:rPr>
        <w:t>influence events, practices, and attitudes. As a CEO or a CFO, an accountant may be</w:t>
      </w:r>
      <w:r w:rsidR="006C2D08" w:rsidRPr="00217C5B">
        <w:rPr>
          <w:rFonts w:cs="Calibri"/>
          <w:kern w:val="0"/>
          <w:szCs w:val="24"/>
          <w:lang w:val="en-GB"/>
        </w:rPr>
        <w:t xml:space="preserve"> </w:t>
      </w:r>
      <w:r w:rsidR="006C2D08" w:rsidRPr="00217C5B">
        <w:rPr>
          <w:rFonts w:cs="Calibri"/>
          <w:kern w:val="0"/>
          <w:szCs w:val="24"/>
        </w:rPr>
        <w:t>directly involved in (a) developing and approving a code, especially by leading or</w:t>
      </w:r>
      <w:r w:rsidR="006C2D08" w:rsidRPr="00217C5B">
        <w:rPr>
          <w:rFonts w:cs="Calibri"/>
          <w:kern w:val="0"/>
          <w:szCs w:val="24"/>
          <w:lang w:val="en-GB"/>
        </w:rPr>
        <w:t xml:space="preserve"> </w:t>
      </w:r>
      <w:r w:rsidR="006C2D08" w:rsidRPr="00217C5B">
        <w:rPr>
          <w:rFonts w:cs="Calibri"/>
          <w:kern w:val="0"/>
          <w:szCs w:val="24"/>
        </w:rPr>
        <w:t>championing the project, and (b) establishing the structures and approach required to</w:t>
      </w:r>
      <w:r w:rsidR="006C2D08" w:rsidRPr="00217C5B">
        <w:rPr>
          <w:rFonts w:cs="Calibri"/>
          <w:kern w:val="0"/>
          <w:szCs w:val="24"/>
          <w:lang w:val="en-GB"/>
        </w:rPr>
        <w:t xml:space="preserve"> </w:t>
      </w:r>
      <w:r w:rsidR="006C2D08" w:rsidRPr="00217C5B">
        <w:rPr>
          <w:rFonts w:cs="Calibri"/>
          <w:kern w:val="0"/>
          <w:szCs w:val="24"/>
        </w:rPr>
        <w:t>execute an ethics, compliance, and values program.</w:t>
      </w:r>
    </w:p>
    <w:p w:rsidR="00511133" w:rsidRPr="00217C5B" w:rsidRDefault="00511133" w:rsidP="00511133">
      <w:pPr>
        <w:rPr>
          <w:rFonts w:cs="Calibri"/>
          <w:lang w:val="en-GB"/>
        </w:rPr>
      </w:pPr>
    </w:p>
    <w:p w:rsidR="00511133" w:rsidRPr="00217C5B" w:rsidRDefault="00511133" w:rsidP="006C2D08">
      <w:pPr>
        <w:autoSpaceDE w:val="0"/>
        <w:autoSpaceDN w:val="0"/>
        <w:adjustRightInd w:val="0"/>
        <w:jc w:val="both"/>
        <w:rPr>
          <w:rFonts w:cs="Calibri"/>
          <w:kern w:val="0"/>
          <w:szCs w:val="24"/>
        </w:rPr>
      </w:pPr>
      <w:r w:rsidRPr="00217C5B">
        <w:rPr>
          <w:rFonts w:cs="Calibri"/>
        </w:rPr>
        <w:t xml:space="preserve">1.10 </w:t>
      </w:r>
      <w:r w:rsidR="006C2D08" w:rsidRPr="00217C5B">
        <w:rPr>
          <w:rFonts w:cs="Calibri"/>
          <w:kern w:val="0"/>
          <w:szCs w:val="24"/>
        </w:rPr>
        <w:t>Organizational leaders such as CEOs, CFOs and other directors and senior managers could</w:t>
      </w:r>
      <w:r w:rsidR="006C2D08" w:rsidRPr="00217C5B">
        <w:rPr>
          <w:rFonts w:cs="Calibri"/>
          <w:kern w:val="0"/>
          <w:szCs w:val="24"/>
          <w:lang w:val="en-GB"/>
        </w:rPr>
        <w:t xml:space="preserve"> </w:t>
      </w:r>
      <w:r w:rsidR="006C2D08" w:rsidRPr="00217C5B">
        <w:rPr>
          <w:rFonts w:cs="Calibri"/>
          <w:kern w:val="0"/>
          <w:szCs w:val="24"/>
        </w:rPr>
        <w:t>also be involved in demonstrating code adherence to third parties, whether investors, their</w:t>
      </w:r>
      <w:r w:rsidR="006C2D08" w:rsidRPr="00217C5B">
        <w:rPr>
          <w:rFonts w:cs="Calibri"/>
          <w:kern w:val="0"/>
          <w:szCs w:val="24"/>
          <w:lang w:val="en-GB"/>
        </w:rPr>
        <w:t xml:space="preserve"> </w:t>
      </w:r>
      <w:r w:rsidR="006C2D08" w:rsidRPr="00217C5B">
        <w:rPr>
          <w:rFonts w:cs="Calibri"/>
          <w:kern w:val="0"/>
          <w:szCs w:val="24"/>
        </w:rPr>
        <w:t>representatives, or special interest groups. Pressure from third parties can focus on such</w:t>
      </w:r>
      <w:r w:rsidR="006C2D08" w:rsidRPr="00217C5B">
        <w:rPr>
          <w:rFonts w:cs="Calibri"/>
          <w:kern w:val="0"/>
          <w:szCs w:val="24"/>
          <w:lang w:val="en-GB"/>
        </w:rPr>
        <w:t xml:space="preserve"> </w:t>
      </w:r>
      <w:r w:rsidR="006C2D08" w:rsidRPr="00217C5B">
        <w:rPr>
          <w:rFonts w:cs="Calibri"/>
          <w:kern w:val="0"/>
          <w:szCs w:val="24"/>
        </w:rPr>
        <w:t>high profile areas and issues as (a) protecting workers and labor practices, (b) extending</w:t>
      </w:r>
      <w:r w:rsidR="006C2D08" w:rsidRPr="00217C5B">
        <w:rPr>
          <w:rFonts w:cs="Calibri"/>
          <w:kern w:val="0"/>
          <w:szCs w:val="24"/>
          <w:lang w:val="en-GB"/>
        </w:rPr>
        <w:t xml:space="preserve"> </w:t>
      </w:r>
      <w:r w:rsidR="006C2D08" w:rsidRPr="00217C5B">
        <w:rPr>
          <w:rFonts w:cs="Calibri"/>
          <w:kern w:val="0"/>
          <w:szCs w:val="24"/>
        </w:rPr>
        <w:t>code principles and guidelines to suppliers and business partners, and (c) addressing a</w:t>
      </w:r>
      <w:r w:rsidR="006C2D08" w:rsidRPr="00217C5B">
        <w:rPr>
          <w:rFonts w:cs="Calibri"/>
          <w:kern w:val="0"/>
          <w:szCs w:val="24"/>
          <w:lang w:val="en-GB"/>
        </w:rPr>
        <w:t xml:space="preserve"> </w:t>
      </w:r>
      <w:r w:rsidR="006C2D08" w:rsidRPr="00217C5B">
        <w:rPr>
          <w:rFonts w:cs="Calibri"/>
          <w:kern w:val="0"/>
          <w:szCs w:val="24"/>
        </w:rPr>
        <w:t>range of management issues. Senior managers should ensure that the code, and other</w:t>
      </w:r>
      <w:r w:rsidR="006C2D08" w:rsidRPr="00217C5B">
        <w:rPr>
          <w:rFonts w:cs="Calibri"/>
          <w:kern w:val="0"/>
          <w:szCs w:val="24"/>
          <w:lang w:val="en-GB"/>
        </w:rPr>
        <w:t xml:space="preserve"> </w:t>
      </w:r>
      <w:r w:rsidR="006C2D08" w:rsidRPr="00217C5B">
        <w:rPr>
          <w:rFonts w:cs="Calibri"/>
          <w:kern w:val="0"/>
          <w:szCs w:val="24"/>
        </w:rPr>
        <w:t>broader compliance and governance programs, influence how these issues are managed in</w:t>
      </w:r>
      <w:r w:rsidR="006C2D08" w:rsidRPr="00217C5B">
        <w:rPr>
          <w:rFonts w:cs="Calibri"/>
          <w:kern w:val="0"/>
          <w:szCs w:val="24"/>
          <w:lang w:val="en-GB"/>
        </w:rPr>
        <w:t xml:space="preserve"> </w:t>
      </w:r>
      <w:r w:rsidR="006C2D08" w:rsidRPr="00217C5B">
        <w:rPr>
          <w:rFonts w:cs="Calibri"/>
          <w:kern w:val="0"/>
          <w:szCs w:val="24"/>
        </w:rPr>
        <w:t>practice.</w:t>
      </w:r>
    </w:p>
    <w:p w:rsidR="00511133" w:rsidRPr="00217C5B" w:rsidRDefault="00511133" w:rsidP="00511133">
      <w:pPr>
        <w:rPr>
          <w:rFonts w:cs="Calibri"/>
        </w:rPr>
      </w:pPr>
    </w:p>
    <w:p w:rsidR="00511133" w:rsidRPr="00217C5B" w:rsidRDefault="00511133" w:rsidP="006C2D08">
      <w:pPr>
        <w:autoSpaceDE w:val="0"/>
        <w:autoSpaceDN w:val="0"/>
        <w:adjustRightInd w:val="0"/>
        <w:jc w:val="both"/>
        <w:rPr>
          <w:rFonts w:cs="Calibri"/>
          <w:kern w:val="0"/>
          <w:szCs w:val="24"/>
        </w:rPr>
      </w:pPr>
      <w:r w:rsidRPr="00217C5B">
        <w:rPr>
          <w:rFonts w:cs="Calibri"/>
        </w:rPr>
        <w:t xml:space="preserve">1.11 </w:t>
      </w:r>
      <w:r w:rsidR="006C2D08" w:rsidRPr="00217C5B">
        <w:rPr>
          <w:rFonts w:cs="Calibri"/>
          <w:kern w:val="0"/>
          <w:szCs w:val="24"/>
        </w:rPr>
        <w:t>An accountant working in internal audit may be involved in (a) assessing whether the code</w:t>
      </w:r>
      <w:r w:rsidR="006C2D08" w:rsidRPr="00217C5B">
        <w:rPr>
          <w:rFonts w:cs="Calibri"/>
          <w:kern w:val="0"/>
          <w:szCs w:val="24"/>
          <w:lang w:val="en-GB"/>
        </w:rPr>
        <w:t xml:space="preserve"> </w:t>
      </w:r>
      <w:r w:rsidR="006C2D08" w:rsidRPr="00217C5B">
        <w:rPr>
          <w:rFonts w:cs="Calibri"/>
          <w:kern w:val="0"/>
          <w:szCs w:val="24"/>
        </w:rPr>
        <w:t>is an effective tool in minimizing the risk of improper conduct, including whether</w:t>
      </w:r>
      <w:r w:rsidR="006C2D08" w:rsidRPr="00217C5B">
        <w:rPr>
          <w:rFonts w:cs="Calibri"/>
          <w:kern w:val="0"/>
          <w:szCs w:val="24"/>
          <w:lang w:val="en-GB"/>
        </w:rPr>
        <w:t xml:space="preserve"> </w:t>
      </w:r>
      <w:r w:rsidR="006C2D08" w:rsidRPr="00217C5B">
        <w:rPr>
          <w:rFonts w:cs="Calibri"/>
          <w:kern w:val="0"/>
          <w:szCs w:val="24"/>
        </w:rPr>
        <w:t>non-adherence is being reported, and (b) reporting to the audit committee. Accountants in</w:t>
      </w:r>
      <w:r w:rsidR="006C2D08" w:rsidRPr="00217C5B">
        <w:rPr>
          <w:rFonts w:cs="Calibri"/>
          <w:kern w:val="0"/>
          <w:szCs w:val="24"/>
          <w:lang w:val="en-GB"/>
        </w:rPr>
        <w:t xml:space="preserve"> </w:t>
      </w:r>
      <w:r w:rsidR="006C2D08" w:rsidRPr="00217C5B">
        <w:rPr>
          <w:rFonts w:cs="Calibri"/>
          <w:kern w:val="0"/>
          <w:szCs w:val="24"/>
        </w:rPr>
        <w:t>the internal audit or finance function could also be involved in implementing and</w:t>
      </w:r>
      <w:r w:rsidR="006C2D08" w:rsidRPr="00217C5B">
        <w:rPr>
          <w:rFonts w:cs="Calibri"/>
          <w:kern w:val="0"/>
          <w:szCs w:val="24"/>
          <w:lang w:val="en-GB"/>
        </w:rPr>
        <w:t xml:space="preserve"> </w:t>
      </w:r>
      <w:r w:rsidR="006C2D08" w:rsidRPr="00217C5B">
        <w:rPr>
          <w:rFonts w:cs="Calibri"/>
          <w:kern w:val="0"/>
          <w:szCs w:val="24"/>
        </w:rPr>
        <w:t>reinforcing the code in that function.</w:t>
      </w:r>
    </w:p>
    <w:p w:rsidR="006C2D08" w:rsidRPr="00217C5B" w:rsidRDefault="006C2D08" w:rsidP="00986235">
      <w:pPr>
        <w:ind w:left="480" w:hangingChars="200" w:hanging="480"/>
        <w:rPr>
          <w:rFonts w:cs="Calibri"/>
        </w:rPr>
      </w:pPr>
    </w:p>
    <w:p w:rsidR="006C2D08" w:rsidRPr="00217C5B" w:rsidRDefault="006C2D08" w:rsidP="00986235">
      <w:pPr>
        <w:ind w:left="480" w:hangingChars="200" w:hanging="480"/>
        <w:rPr>
          <w:rFonts w:cs="Calibri"/>
        </w:rPr>
      </w:pPr>
    </w:p>
    <w:p w:rsidR="006C2D08" w:rsidRDefault="006C2D08" w:rsidP="00986235">
      <w:pPr>
        <w:ind w:left="480" w:hangingChars="200" w:hanging="480"/>
        <w:rPr>
          <w:rFonts w:cs="Calibri"/>
          <w:lang w:val="en-GB"/>
        </w:rPr>
      </w:pPr>
    </w:p>
    <w:p w:rsidR="009D7212" w:rsidRDefault="009D7212" w:rsidP="00986235">
      <w:pPr>
        <w:ind w:left="480" w:hangingChars="200" w:hanging="480"/>
        <w:rPr>
          <w:rFonts w:cs="Calibri"/>
          <w:lang w:val="en-GB"/>
        </w:rPr>
      </w:pPr>
    </w:p>
    <w:p w:rsidR="009D7212" w:rsidRDefault="009D7212" w:rsidP="00986235">
      <w:pPr>
        <w:ind w:left="480" w:hangingChars="200" w:hanging="480"/>
        <w:rPr>
          <w:rFonts w:cs="Calibri"/>
          <w:lang w:val="en-GB"/>
        </w:rPr>
      </w:pPr>
    </w:p>
    <w:p w:rsidR="009D7212" w:rsidRDefault="009D7212" w:rsidP="00986235">
      <w:pPr>
        <w:ind w:left="480" w:hangingChars="200" w:hanging="480"/>
        <w:rPr>
          <w:rFonts w:cs="Calibri"/>
          <w:lang w:val="en-GB"/>
        </w:rPr>
      </w:pPr>
    </w:p>
    <w:p w:rsidR="009D7212" w:rsidRDefault="009D7212" w:rsidP="00986235">
      <w:pPr>
        <w:ind w:left="480" w:hangingChars="200" w:hanging="480"/>
        <w:rPr>
          <w:rFonts w:cs="Calibri"/>
          <w:lang w:val="en-GB"/>
        </w:rPr>
      </w:pPr>
    </w:p>
    <w:p w:rsidR="009D7212" w:rsidRDefault="009D7212" w:rsidP="00986235">
      <w:pPr>
        <w:ind w:left="480" w:hangingChars="200" w:hanging="480"/>
        <w:rPr>
          <w:rFonts w:cs="Calibri"/>
          <w:lang w:val="en-GB"/>
        </w:rPr>
      </w:pPr>
    </w:p>
    <w:p w:rsidR="009D7212" w:rsidRPr="009D7212" w:rsidRDefault="009D7212" w:rsidP="00986235">
      <w:pPr>
        <w:ind w:left="480" w:hangingChars="200" w:hanging="480"/>
        <w:rPr>
          <w:rFonts w:cs="Calibri"/>
          <w:lang w:val="en-GB"/>
        </w:rPr>
      </w:pPr>
    </w:p>
    <w:p w:rsidR="006C2D08" w:rsidRPr="00217C5B" w:rsidRDefault="006C2D08" w:rsidP="006C2D08">
      <w:pPr>
        <w:pBdr>
          <w:bottom w:val="single" w:sz="12" w:space="1" w:color="auto"/>
        </w:pBdr>
        <w:rPr>
          <w:rFonts w:cs="Calibri"/>
          <w:lang w:val="en-GB"/>
        </w:rPr>
      </w:pPr>
    </w:p>
    <w:p w:rsidR="006C2D08" w:rsidRPr="00194831" w:rsidRDefault="006C2D08" w:rsidP="006C2D08">
      <w:pPr>
        <w:rPr>
          <w:rFonts w:cs="Calibri"/>
          <w:sz w:val="20"/>
          <w:szCs w:val="20"/>
        </w:rPr>
      </w:pPr>
      <w:r w:rsidRPr="00194831">
        <w:rPr>
          <w:rFonts w:cs="Calibri"/>
          <w:sz w:val="20"/>
          <w:szCs w:val="20"/>
        </w:rPr>
        <w:t xml:space="preserve">1 Paragraph 300.5 of the IFAC Code of Ethics for Professional Accountants. </w:t>
      </w:r>
    </w:p>
    <w:p w:rsidR="006C2D08" w:rsidRPr="00217C5B" w:rsidRDefault="006C2D08" w:rsidP="00986235">
      <w:pPr>
        <w:ind w:left="480" w:hangingChars="200" w:hanging="480"/>
        <w:rPr>
          <w:rFonts w:cs="Calibri"/>
          <w:lang w:val="en-GB"/>
        </w:rPr>
      </w:pPr>
    </w:p>
    <w:p w:rsidR="00511133" w:rsidRPr="00217C5B" w:rsidRDefault="00511133" w:rsidP="006C2D08">
      <w:pPr>
        <w:autoSpaceDE w:val="0"/>
        <w:autoSpaceDN w:val="0"/>
        <w:adjustRightInd w:val="0"/>
        <w:rPr>
          <w:rFonts w:cs="Calibri"/>
          <w:kern w:val="0"/>
          <w:szCs w:val="24"/>
        </w:rPr>
      </w:pPr>
      <w:r w:rsidRPr="00217C5B">
        <w:rPr>
          <w:rFonts w:cs="Calibri"/>
        </w:rPr>
        <w:lastRenderedPageBreak/>
        <w:t xml:space="preserve">1.12 </w:t>
      </w:r>
      <w:r w:rsidR="006C2D08" w:rsidRPr="00217C5B">
        <w:rPr>
          <w:rFonts w:cs="Calibri"/>
          <w:kern w:val="0"/>
          <w:szCs w:val="24"/>
        </w:rPr>
        <w:t>More generally, codes of conduct play a vital role in strengthening the control environment,</w:t>
      </w:r>
      <w:r w:rsidR="006C2D08" w:rsidRPr="00217C5B">
        <w:rPr>
          <w:rFonts w:cs="Calibri"/>
          <w:kern w:val="0"/>
          <w:szCs w:val="24"/>
          <w:lang w:val="en-GB"/>
        </w:rPr>
        <w:t xml:space="preserve"> </w:t>
      </w:r>
      <w:r w:rsidR="006C2D08" w:rsidRPr="00217C5B">
        <w:rPr>
          <w:rFonts w:cs="Calibri"/>
          <w:kern w:val="0"/>
          <w:szCs w:val="24"/>
        </w:rPr>
        <w:t>within which professional accountants in business can feature significantly by monitoring,</w:t>
      </w:r>
      <w:r w:rsidR="006C2D08" w:rsidRPr="00217C5B">
        <w:rPr>
          <w:rFonts w:cs="Calibri"/>
          <w:kern w:val="0"/>
          <w:szCs w:val="24"/>
          <w:lang w:val="en-GB"/>
        </w:rPr>
        <w:t xml:space="preserve"> </w:t>
      </w:r>
      <w:r w:rsidR="006C2D08" w:rsidRPr="00217C5B">
        <w:rPr>
          <w:rFonts w:cs="Calibri"/>
          <w:kern w:val="0"/>
          <w:szCs w:val="24"/>
        </w:rPr>
        <w:t>reviewing, and reporting on performance. Because an effective code of conduct is a critical</w:t>
      </w:r>
      <w:r w:rsidR="006C2D08" w:rsidRPr="00217C5B">
        <w:rPr>
          <w:rFonts w:cs="Calibri"/>
          <w:kern w:val="0"/>
          <w:szCs w:val="24"/>
          <w:lang w:val="en-GB"/>
        </w:rPr>
        <w:t xml:space="preserve"> </w:t>
      </w:r>
      <w:r w:rsidR="006C2D08" w:rsidRPr="00217C5B">
        <w:rPr>
          <w:rFonts w:cs="Calibri"/>
          <w:kern w:val="0"/>
          <w:szCs w:val="24"/>
        </w:rPr>
        <w:t>component of an organization’s control systems, most professional accountants in business</w:t>
      </w:r>
      <w:r w:rsidR="006C2D08" w:rsidRPr="00217C5B">
        <w:rPr>
          <w:rFonts w:cs="Calibri"/>
          <w:kern w:val="0"/>
          <w:szCs w:val="24"/>
          <w:lang w:val="en-GB"/>
        </w:rPr>
        <w:t xml:space="preserve"> </w:t>
      </w:r>
      <w:r w:rsidR="006C2D08" w:rsidRPr="00217C5B">
        <w:rPr>
          <w:rFonts w:cs="Calibri"/>
          <w:kern w:val="0"/>
          <w:szCs w:val="24"/>
        </w:rPr>
        <w:t>should be able to:</w:t>
      </w:r>
      <w:r w:rsidRPr="00217C5B">
        <w:rPr>
          <w:rFonts w:cs="Calibri"/>
        </w:rPr>
        <w:t xml:space="preserve"> </w:t>
      </w:r>
    </w:p>
    <w:p w:rsidR="00511133" w:rsidRPr="00217C5B" w:rsidRDefault="00511133" w:rsidP="00511133">
      <w:pPr>
        <w:rPr>
          <w:rFonts w:cs="Calibri"/>
        </w:rPr>
      </w:pPr>
    </w:p>
    <w:p w:rsidR="006C2D08" w:rsidRPr="00217C5B" w:rsidRDefault="00511133" w:rsidP="006C2D08">
      <w:pPr>
        <w:numPr>
          <w:ilvl w:val="0"/>
          <w:numId w:val="3"/>
        </w:numPr>
        <w:rPr>
          <w:rFonts w:cs="Calibri"/>
          <w:lang w:val="en-GB"/>
        </w:rPr>
      </w:pPr>
      <w:r w:rsidRPr="00217C5B">
        <w:rPr>
          <w:rFonts w:cs="Calibri"/>
        </w:rPr>
        <w:t>Recognize potential ethical and compliance problems</w:t>
      </w:r>
      <w:r w:rsidR="00986235" w:rsidRPr="00217C5B">
        <w:rPr>
          <w:rFonts w:cs="Calibri"/>
        </w:rPr>
        <w:t xml:space="preserve"> within the organizations they</w:t>
      </w:r>
      <w:r w:rsidR="00986235" w:rsidRPr="00217C5B">
        <w:rPr>
          <w:rFonts w:cs="Calibri"/>
          <w:lang w:eastAsia="zh-HK"/>
        </w:rPr>
        <w:t xml:space="preserve"> </w:t>
      </w:r>
      <w:r w:rsidRPr="00217C5B">
        <w:rPr>
          <w:rFonts w:cs="Calibri"/>
        </w:rPr>
        <w:t xml:space="preserve">support; </w:t>
      </w:r>
    </w:p>
    <w:p w:rsidR="00511133" w:rsidRPr="00217C5B" w:rsidRDefault="00511133" w:rsidP="00511133">
      <w:pPr>
        <w:numPr>
          <w:ilvl w:val="0"/>
          <w:numId w:val="3"/>
        </w:numPr>
        <w:rPr>
          <w:rFonts w:cs="Calibri"/>
          <w:lang w:val="en-GB"/>
        </w:rPr>
      </w:pPr>
      <w:r w:rsidRPr="00217C5B">
        <w:rPr>
          <w:rFonts w:cs="Calibri"/>
        </w:rPr>
        <w:t xml:space="preserve">Apply a framework or a decision-making process for resolving conflicts; </w:t>
      </w:r>
    </w:p>
    <w:p w:rsidR="00511133" w:rsidRPr="00217C5B" w:rsidRDefault="00511133" w:rsidP="00511133">
      <w:pPr>
        <w:numPr>
          <w:ilvl w:val="0"/>
          <w:numId w:val="3"/>
        </w:numPr>
        <w:rPr>
          <w:rFonts w:cs="Calibri"/>
        </w:rPr>
      </w:pPr>
      <w:r w:rsidRPr="00217C5B">
        <w:rPr>
          <w:rFonts w:cs="Calibri"/>
        </w:rPr>
        <w:t xml:space="preserve">Articulate the reasons for making particular decisions based on a code of conduct; </w:t>
      </w:r>
    </w:p>
    <w:p w:rsidR="00511133" w:rsidRPr="00217C5B" w:rsidRDefault="00511133" w:rsidP="00511133">
      <w:pPr>
        <w:numPr>
          <w:ilvl w:val="0"/>
          <w:numId w:val="3"/>
        </w:numPr>
        <w:rPr>
          <w:rFonts w:cs="Calibri"/>
        </w:rPr>
      </w:pPr>
      <w:r w:rsidRPr="00217C5B">
        <w:rPr>
          <w:rFonts w:cs="Calibri"/>
        </w:rPr>
        <w:t>Identify, monitor, and communicate the expectations o</w:t>
      </w:r>
      <w:r w:rsidR="00986235" w:rsidRPr="00217C5B">
        <w:rPr>
          <w:rFonts w:cs="Calibri"/>
        </w:rPr>
        <w:t xml:space="preserve">f stakeholders, as well as the </w:t>
      </w:r>
      <w:r w:rsidRPr="00217C5B">
        <w:rPr>
          <w:rFonts w:cs="Calibri"/>
        </w:rPr>
        <w:t xml:space="preserve">costs, benefits and risks of meeting those expectations; </w:t>
      </w:r>
    </w:p>
    <w:p w:rsidR="00511133" w:rsidRPr="00217C5B" w:rsidRDefault="00511133" w:rsidP="00511133">
      <w:pPr>
        <w:numPr>
          <w:ilvl w:val="0"/>
          <w:numId w:val="3"/>
        </w:numPr>
        <w:rPr>
          <w:rFonts w:cs="Calibri"/>
        </w:rPr>
      </w:pPr>
      <w:r w:rsidRPr="00217C5B">
        <w:rPr>
          <w:rFonts w:cs="Calibri"/>
        </w:rPr>
        <w:t xml:space="preserve">Monitor and report on adherence to their organizations’codes of conduct; and </w:t>
      </w:r>
    </w:p>
    <w:p w:rsidR="00511133" w:rsidRPr="00217C5B" w:rsidRDefault="00511133" w:rsidP="006C2D08">
      <w:pPr>
        <w:numPr>
          <w:ilvl w:val="0"/>
          <w:numId w:val="3"/>
        </w:numPr>
        <w:rPr>
          <w:rFonts w:cs="Calibri"/>
        </w:rPr>
      </w:pPr>
      <w:r w:rsidRPr="00217C5B">
        <w:rPr>
          <w:rFonts w:cs="Calibri"/>
        </w:rPr>
        <w:t>Assess whether proposed action on current and future i</w:t>
      </w:r>
      <w:r w:rsidR="00986235" w:rsidRPr="00217C5B">
        <w:rPr>
          <w:rFonts w:cs="Calibri"/>
        </w:rPr>
        <w:t xml:space="preserve">nitiatives effectively manages </w:t>
      </w:r>
      <w:r w:rsidRPr="00217C5B">
        <w:rPr>
          <w:rFonts w:cs="Calibri"/>
        </w:rPr>
        <w:t xml:space="preserve">the risks faced by the organization. </w:t>
      </w:r>
    </w:p>
    <w:p w:rsidR="00511133" w:rsidRPr="00217C5B" w:rsidRDefault="00511133" w:rsidP="00511133">
      <w:pPr>
        <w:rPr>
          <w:rFonts w:cs="Calibri"/>
          <w:lang w:eastAsia="zh-HK"/>
        </w:rPr>
      </w:pPr>
    </w:p>
    <w:p w:rsidR="00217C5B" w:rsidRPr="00217C5B" w:rsidRDefault="00511133" w:rsidP="006C2D08">
      <w:pPr>
        <w:autoSpaceDE w:val="0"/>
        <w:autoSpaceDN w:val="0"/>
        <w:adjustRightInd w:val="0"/>
        <w:jc w:val="both"/>
        <w:rPr>
          <w:rFonts w:cs="Calibri"/>
          <w:kern w:val="0"/>
          <w:szCs w:val="24"/>
        </w:rPr>
      </w:pPr>
      <w:r w:rsidRPr="00217C5B">
        <w:rPr>
          <w:rFonts w:cs="Calibri"/>
        </w:rPr>
        <w:t xml:space="preserve">1.13 </w:t>
      </w:r>
      <w:r w:rsidR="006C2D08" w:rsidRPr="00217C5B">
        <w:rPr>
          <w:rFonts w:cs="Calibri"/>
          <w:kern w:val="0"/>
          <w:szCs w:val="24"/>
        </w:rPr>
        <w:t>Although organizations may have their own codes of conduct, accountants are also required</w:t>
      </w:r>
      <w:r w:rsidR="006C2D08" w:rsidRPr="00217C5B">
        <w:rPr>
          <w:rFonts w:cs="Calibri"/>
          <w:kern w:val="0"/>
          <w:szCs w:val="24"/>
          <w:lang w:val="en-GB"/>
        </w:rPr>
        <w:t xml:space="preserve"> </w:t>
      </w:r>
      <w:r w:rsidR="006C2D08" w:rsidRPr="00217C5B">
        <w:rPr>
          <w:rFonts w:cs="Calibri"/>
          <w:kern w:val="0"/>
          <w:szCs w:val="24"/>
        </w:rPr>
        <w:t>to comply with the code of ethics of their professional body. Professional bodies that are</w:t>
      </w:r>
      <w:r w:rsidR="006C2D08" w:rsidRPr="00217C5B">
        <w:rPr>
          <w:rFonts w:cs="Calibri"/>
          <w:kern w:val="0"/>
          <w:szCs w:val="24"/>
          <w:lang w:val="en-GB"/>
        </w:rPr>
        <w:t xml:space="preserve"> </w:t>
      </w:r>
      <w:r w:rsidR="006C2D08" w:rsidRPr="00217C5B">
        <w:rPr>
          <w:rFonts w:cs="Calibri"/>
          <w:kern w:val="0"/>
          <w:szCs w:val="24"/>
        </w:rPr>
        <w:t>members of IFAC are required to comply with the ethical requirements of the IFAC Code,</w:t>
      </w:r>
      <w:r w:rsidR="006C2D08" w:rsidRPr="00217C5B">
        <w:rPr>
          <w:rFonts w:cs="Calibri"/>
          <w:kern w:val="0"/>
          <w:szCs w:val="24"/>
          <w:lang w:val="en-GB"/>
        </w:rPr>
        <w:t xml:space="preserve"> </w:t>
      </w:r>
      <w:r w:rsidR="006C2D08" w:rsidRPr="00217C5B">
        <w:rPr>
          <w:rFonts w:cs="Calibri"/>
          <w:kern w:val="0"/>
          <w:szCs w:val="24"/>
        </w:rPr>
        <w:t>which establishes ethical requirements for professional accountants. A member body may</w:t>
      </w:r>
      <w:r w:rsidR="006C2D08" w:rsidRPr="00217C5B">
        <w:rPr>
          <w:rFonts w:cs="Calibri"/>
          <w:kern w:val="0"/>
          <w:szCs w:val="24"/>
          <w:lang w:val="en-GB"/>
        </w:rPr>
        <w:t xml:space="preserve"> </w:t>
      </w:r>
      <w:r w:rsidR="006C2D08" w:rsidRPr="00217C5B">
        <w:rPr>
          <w:rFonts w:cs="Calibri"/>
          <w:kern w:val="0"/>
          <w:szCs w:val="24"/>
        </w:rPr>
        <w:t>not apply less stringent standards than those stated in this Code. However, if a member body</w:t>
      </w:r>
      <w:r w:rsidR="006C2D08" w:rsidRPr="00217C5B">
        <w:rPr>
          <w:rFonts w:cs="Calibri"/>
          <w:kern w:val="0"/>
          <w:szCs w:val="24"/>
          <w:lang w:val="en-GB"/>
        </w:rPr>
        <w:t xml:space="preserve"> </w:t>
      </w:r>
      <w:r w:rsidR="006C2D08" w:rsidRPr="00217C5B">
        <w:rPr>
          <w:rFonts w:cs="Calibri"/>
          <w:kern w:val="0"/>
          <w:szCs w:val="24"/>
        </w:rPr>
        <w:t>is prohibited from complying with certain parts of this Code by law or regulation, they</w:t>
      </w:r>
      <w:r w:rsidR="006C2D08" w:rsidRPr="00217C5B">
        <w:rPr>
          <w:rFonts w:cs="Calibri"/>
          <w:kern w:val="0"/>
          <w:szCs w:val="24"/>
          <w:lang w:val="en-GB"/>
        </w:rPr>
        <w:t xml:space="preserve"> </w:t>
      </w:r>
      <w:r w:rsidR="006C2D08" w:rsidRPr="00217C5B">
        <w:rPr>
          <w:rFonts w:cs="Calibri"/>
          <w:kern w:val="0"/>
          <w:szCs w:val="24"/>
        </w:rPr>
        <w:t>should comply with all other parts. The requirements and guidance of some jurisdictions</w:t>
      </w:r>
      <w:r w:rsidR="006C2D08" w:rsidRPr="00217C5B">
        <w:rPr>
          <w:rFonts w:cs="Calibri"/>
          <w:kern w:val="0"/>
          <w:szCs w:val="24"/>
          <w:lang w:val="en-GB"/>
        </w:rPr>
        <w:t xml:space="preserve"> </w:t>
      </w:r>
      <w:r w:rsidR="006C2D08" w:rsidRPr="00217C5B">
        <w:rPr>
          <w:rFonts w:cs="Calibri"/>
          <w:kern w:val="0"/>
          <w:szCs w:val="24"/>
        </w:rPr>
        <w:t>may differ from the IFAC Code. Professional accountants should be aware of those</w:t>
      </w:r>
      <w:r w:rsidR="006C2D08" w:rsidRPr="00217C5B">
        <w:rPr>
          <w:rFonts w:cs="Calibri"/>
          <w:kern w:val="0"/>
          <w:szCs w:val="24"/>
          <w:lang w:val="en-GB"/>
        </w:rPr>
        <w:t xml:space="preserve"> </w:t>
      </w:r>
      <w:r w:rsidR="006C2D08" w:rsidRPr="00217C5B">
        <w:rPr>
          <w:rFonts w:cs="Calibri"/>
          <w:kern w:val="0"/>
          <w:szCs w:val="24"/>
        </w:rPr>
        <w:t>differences and comply with the more stringent requirements and guidance, unless</w:t>
      </w:r>
      <w:r w:rsidR="006C2D08" w:rsidRPr="00217C5B">
        <w:rPr>
          <w:rFonts w:cs="Calibri"/>
          <w:kern w:val="0"/>
          <w:szCs w:val="24"/>
          <w:lang w:val="en-GB"/>
        </w:rPr>
        <w:t xml:space="preserve"> </w:t>
      </w:r>
      <w:r w:rsidR="006C2D08" w:rsidRPr="00217C5B">
        <w:rPr>
          <w:rFonts w:cs="Calibri"/>
          <w:kern w:val="0"/>
          <w:szCs w:val="24"/>
        </w:rPr>
        <w:t>prohibited by law or regulation. Therefore, an accountant who is a member of a professional</w:t>
      </w:r>
      <w:r w:rsidR="006C2D08" w:rsidRPr="00217C5B">
        <w:rPr>
          <w:rFonts w:cs="Calibri"/>
          <w:kern w:val="0"/>
          <w:szCs w:val="24"/>
          <w:lang w:val="en-GB"/>
        </w:rPr>
        <w:t xml:space="preserve"> </w:t>
      </w:r>
      <w:r w:rsidR="006C2D08" w:rsidRPr="00217C5B">
        <w:rPr>
          <w:rFonts w:cs="Calibri"/>
          <w:kern w:val="0"/>
          <w:szCs w:val="24"/>
        </w:rPr>
        <w:t>body that is an IFAC member will be required to comply with the principles of the IFAC</w:t>
      </w:r>
      <w:r w:rsidR="006C2D08" w:rsidRPr="00217C5B">
        <w:rPr>
          <w:rFonts w:cs="Calibri"/>
          <w:kern w:val="0"/>
          <w:szCs w:val="24"/>
          <w:lang w:val="en-GB"/>
        </w:rPr>
        <w:t xml:space="preserve"> </w:t>
      </w:r>
      <w:r w:rsidR="006C2D08" w:rsidRPr="00217C5B">
        <w:rPr>
          <w:rFonts w:cs="Calibri"/>
          <w:kern w:val="0"/>
          <w:szCs w:val="24"/>
        </w:rPr>
        <w:t>Code, as well as the professional body’s code of conduct. Professional accountants in</w:t>
      </w:r>
      <w:r w:rsidR="006C2D08" w:rsidRPr="00217C5B">
        <w:rPr>
          <w:rFonts w:cs="Calibri"/>
          <w:kern w:val="0"/>
          <w:szCs w:val="24"/>
          <w:lang w:val="en-GB"/>
        </w:rPr>
        <w:t xml:space="preserve"> </w:t>
      </w:r>
      <w:r w:rsidR="006C2D08" w:rsidRPr="00217C5B">
        <w:rPr>
          <w:rFonts w:cs="Calibri"/>
          <w:kern w:val="0"/>
          <w:szCs w:val="24"/>
        </w:rPr>
        <w:t>business should support an organization’s code by behaving in compliance with it. Where</w:t>
      </w:r>
      <w:r w:rsidR="006C2D08" w:rsidRPr="00217C5B">
        <w:rPr>
          <w:rFonts w:cs="Calibri"/>
          <w:kern w:val="0"/>
          <w:szCs w:val="24"/>
          <w:lang w:val="en-GB"/>
        </w:rPr>
        <w:t xml:space="preserve"> </w:t>
      </w:r>
      <w:r w:rsidR="006C2D08" w:rsidRPr="00217C5B">
        <w:rPr>
          <w:rFonts w:cs="Calibri"/>
          <w:kern w:val="0"/>
          <w:szCs w:val="24"/>
        </w:rPr>
        <w:t>appropriate, professional accountants in business should also be aware of other relevant</w:t>
      </w:r>
      <w:r w:rsidR="006C2D08" w:rsidRPr="00217C5B">
        <w:rPr>
          <w:rFonts w:cs="Calibri"/>
          <w:kern w:val="0"/>
          <w:szCs w:val="24"/>
          <w:lang w:val="en-GB"/>
        </w:rPr>
        <w:t xml:space="preserve"> </w:t>
      </w:r>
      <w:r w:rsidR="006C2D08" w:rsidRPr="00217C5B">
        <w:rPr>
          <w:rFonts w:cs="Calibri"/>
          <w:kern w:val="0"/>
          <w:szCs w:val="24"/>
        </w:rPr>
        <w:t>codes such as the Group of 100 Code of Conduct for the Chief Financial Officers of</w:t>
      </w:r>
      <w:r w:rsidR="006C2D08" w:rsidRPr="00217C5B">
        <w:rPr>
          <w:rFonts w:cs="Calibri"/>
          <w:kern w:val="0"/>
          <w:szCs w:val="24"/>
          <w:lang w:val="en-GB"/>
        </w:rPr>
        <w:t xml:space="preserve"> </w:t>
      </w:r>
      <w:r w:rsidR="006C2D08" w:rsidRPr="00217C5B">
        <w:rPr>
          <w:rFonts w:cs="Calibri"/>
          <w:kern w:val="0"/>
          <w:szCs w:val="24"/>
        </w:rPr>
        <w:t>Australia’s major enterprises. Complying with all relevant codes contributes to the integrity</w:t>
      </w:r>
      <w:r w:rsidR="006C2D08" w:rsidRPr="00217C5B">
        <w:rPr>
          <w:rFonts w:cs="Calibri"/>
          <w:kern w:val="0"/>
          <w:szCs w:val="24"/>
          <w:lang w:val="en-GB"/>
        </w:rPr>
        <w:t xml:space="preserve"> </w:t>
      </w:r>
      <w:r w:rsidR="006C2D08" w:rsidRPr="00217C5B">
        <w:rPr>
          <w:rFonts w:cs="Calibri"/>
          <w:kern w:val="0"/>
          <w:szCs w:val="24"/>
        </w:rPr>
        <w:t>of reporting, and to responsible and ethical decision-making.</w:t>
      </w:r>
    </w:p>
    <w:p w:rsidR="00217C5B" w:rsidRPr="00217C5B" w:rsidRDefault="00217C5B" w:rsidP="006C2D08">
      <w:pPr>
        <w:autoSpaceDE w:val="0"/>
        <w:autoSpaceDN w:val="0"/>
        <w:adjustRightInd w:val="0"/>
        <w:jc w:val="both"/>
        <w:rPr>
          <w:rFonts w:cs="Calibri"/>
          <w:kern w:val="0"/>
          <w:szCs w:val="24"/>
        </w:rPr>
      </w:pPr>
    </w:p>
    <w:p w:rsidR="00511133" w:rsidRPr="00217C5B" w:rsidRDefault="006C2D08" w:rsidP="006C2D08">
      <w:pPr>
        <w:autoSpaceDE w:val="0"/>
        <w:autoSpaceDN w:val="0"/>
        <w:adjustRightInd w:val="0"/>
        <w:jc w:val="both"/>
        <w:rPr>
          <w:rFonts w:cs="Calibri"/>
        </w:rPr>
      </w:pPr>
      <w:r w:rsidRPr="00217C5B">
        <w:rPr>
          <w:rFonts w:cs="Calibri"/>
        </w:rPr>
        <w:t xml:space="preserve">1.14 The 2005 PAIB </w:t>
      </w:r>
      <w:r w:rsidR="00511133" w:rsidRPr="00217C5B">
        <w:rPr>
          <w:rFonts w:cs="Calibri"/>
        </w:rPr>
        <w:t>Committee paper, The Roles and Domains of Profes</w:t>
      </w:r>
      <w:r w:rsidRPr="00217C5B">
        <w:rPr>
          <w:rFonts w:cs="Calibri"/>
        </w:rPr>
        <w:t xml:space="preserve">sional Accountants in Business, </w:t>
      </w:r>
      <w:r w:rsidR="00511133" w:rsidRPr="00217C5B">
        <w:rPr>
          <w:rFonts w:cs="Calibri"/>
        </w:rPr>
        <w:t>outlines the varied roles that professional accoun</w:t>
      </w:r>
      <w:r w:rsidR="00986235" w:rsidRPr="00217C5B">
        <w:rPr>
          <w:rFonts w:cs="Calibri"/>
        </w:rPr>
        <w:t xml:space="preserve">tants in business perform, for </w:t>
      </w:r>
      <w:r w:rsidR="00511133" w:rsidRPr="00217C5B">
        <w:rPr>
          <w:rFonts w:cs="Calibri"/>
        </w:rPr>
        <w:t>example in implementing and maintaining operational and fiduciary cont</w:t>
      </w:r>
      <w:r w:rsidR="00986235" w:rsidRPr="00217C5B">
        <w:rPr>
          <w:rFonts w:cs="Calibri"/>
        </w:rPr>
        <w:t xml:space="preserve">rols, providing </w:t>
      </w:r>
      <w:r w:rsidR="00511133" w:rsidRPr="00217C5B">
        <w:rPr>
          <w:rFonts w:cs="Calibri"/>
        </w:rPr>
        <w:t>analytical support for strategic planning and decision making</w:t>
      </w:r>
      <w:r w:rsidR="00986235" w:rsidRPr="00217C5B">
        <w:rPr>
          <w:rFonts w:cs="Calibri"/>
        </w:rPr>
        <w:t xml:space="preserve">, ensuring that effective risk </w:t>
      </w:r>
      <w:r w:rsidR="00511133" w:rsidRPr="00217C5B">
        <w:rPr>
          <w:rFonts w:cs="Calibri"/>
        </w:rPr>
        <w:lastRenderedPageBreak/>
        <w:t>management processes are in place, and assisting mana</w:t>
      </w:r>
      <w:r w:rsidR="00986235" w:rsidRPr="00217C5B">
        <w:rPr>
          <w:rFonts w:cs="Calibri"/>
        </w:rPr>
        <w:t xml:space="preserve">gement in setting the tone for </w:t>
      </w:r>
      <w:r w:rsidR="00511133" w:rsidRPr="00217C5B">
        <w:rPr>
          <w:rFonts w:cs="Calibri"/>
        </w:rPr>
        <w:t xml:space="preserve">ethical practices. </w:t>
      </w:r>
    </w:p>
    <w:p w:rsidR="00217C5B" w:rsidRPr="00217C5B" w:rsidRDefault="00217C5B" w:rsidP="006C2D08">
      <w:pPr>
        <w:autoSpaceDE w:val="0"/>
        <w:autoSpaceDN w:val="0"/>
        <w:adjustRightInd w:val="0"/>
        <w:jc w:val="both"/>
        <w:rPr>
          <w:rFonts w:cs="Calibri"/>
        </w:rPr>
      </w:pPr>
    </w:p>
    <w:p w:rsidR="00217C5B" w:rsidRPr="00217C5B" w:rsidRDefault="00217C5B" w:rsidP="006C2D08">
      <w:pPr>
        <w:autoSpaceDE w:val="0"/>
        <w:autoSpaceDN w:val="0"/>
        <w:adjustRightInd w:val="0"/>
        <w:jc w:val="both"/>
        <w:rPr>
          <w:rFonts w:cs="Calibri"/>
        </w:rPr>
      </w:pPr>
    </w:p>
    <w:p w:rsidR="00217C5B" w:rsidRPr="00217C5B" w:rsidRDefault="00217C5B" w:rsidP="006C2D08">
      <w:pPr>
        <w:autoSpaceDE w:val="0"/>
        <w:autoSpaceDN w:val="0"/>
        <w:adjustRightInd w:val="0"/>
        <w:jc w:val="both"/>
        <w:rPr>
          <w:rFonts w:cs="Calibri"/>
        </w:rPr>
      </w:pPr>
    </w:p>
    <w:p w:rsidR="00217C5B" w:rsidRPr="00217C5B" w:rsidRDefault="00217C5B" w:rsidP="006C2D08">
      <w:pPr>
        <w:autoSpaceDE w:val="0"/>
        <w:autoSpaceDN w:val="0"/>
        <w:adjustRightInd w:val="0"/>
        <w:jc w:val="both"/>
        <w:rPr>
          <w:rFonts w:cs="Calibri"/>
        </w:rPr>
      </w:pPr>
    </w:p>
    <w:p w:rsidR="00217C5B" w:rsidRPr="00217C5B" w:rsidRDefault="00217C5B" w:rsidP="006C2D08">
      <w:pPr>
        <w:autoSpaceDE w:val="0"/>
        <w:autoSpaceDN w:val="0"/>
        <w:adjustRightInd w:val="0"/>
        <w:jc w:val="both"/>
        <w:rPr>
          <w:rFonts w:cs="Calibri"/>
        </w:rPr>
      </w:pPr>
    </w:p>
    <w:p w:rsidR="00217C5B" w:rsidRPr="00217C5B" w:rsidRDefault="00217C5B" w:rsidP="006C2D08">
      <w:pPr>
        <w:autoSpaceDE w:val="0"/>
        <w:autoSpaceDN w:val="0"/>
        <w:adjustRightInd w:val="0"/>
        <w:jc w:val="both"/>
        <w:rPr>
          <w:rFonts w:cs="Calibri"/>
        </w:rPr>
      </w:pPr>
    </w:p>
    <w:p w:rsidR="00217C5B" w:rsidRDefault="00217C5B" w:rsidP="006C2D08">
      <w:pPr>
        <w:autoSpaceDE w:val="0"/>
        <w:autoSpaceDN w:val="0"/>
        <w:adjustRightInd w:val="0"/>
        <w:jc w:val="both"/>
        <w:rPr>
          <w:rFonts w:cs="Calibri"/>
          <w:kern w:val="0"/>
          <w:szCs w:val="24"/>
          <w:lang w:val="en-GB"/>
        </w:rPr>
      </w:pPr>
    </w:p>
    <w:p w:rsidR="00217C5B" w:rsidRDefault="00217C5B" w:rsidP="006C2D08">
      <w:pPr>
        <w:autoSpaceDE w:val="0"/>
        <w:autoSpaceDN w:val="0"/>
        <w:adjustRightInd w:val="0"/>
        <w:jc w:val="both"/>
        <w:rPr>
          <w:rFonts w:cs="Calibri"/>
          <w:kern w:val="0"/>
          <w:szCs w:val="24"/>
          <w:lang w:val="en-GB"/>
        </w:rPr>
      </w:pPr>
    </w:p>
    <w:p w:rsidR="00217C5B" w:rsidRDefault="00217C5B" w:rsidP="006C2D08">
      <w:pPr>
        <w:autoSpaceDE w:val="0"/>
        <w:autoSpaceDN w:val="0"/>
        <w:adjustRightInd w:val="0"/>
        <w:jc w:val="both"/>
        <w:rPr>
          <w:rFonts w:cs="Calibri"/>
          <w:kern w:val="0"/>
          <w:szCs w:val="24"/>
          <w:lang w:val="en-GB"/>
        </w:rPr>
      </w:pPr>
    </w:p>
    <w:p w:rsidR="00217C5B" w:rsidRDefault="00217C5B" w:rsidP="006C2D08">
      <w:pPr>
        <w:autoSpaceDE w:val="0"/>
        <w:autoSpaceDN w:val="0"/>
        <w:adjustRightInd w:val="0"/>
        <w:jc w:val="both"/>
        <w:rPr>
          <w:rFonts w:cs="Calibri"/>
          <w:kern w:val="0"/>
          <w:szCs w:val="24"/>
          <w:lang w:val="en-GB"/>
        </w:rPr>
      </w:pPr>
    </w:p>
    <w:p w:rsidR="00217C5B" w:rsidRDefault="00217C5B" w:rsidP="006C2D08">
      <w:pPr>
        <w:autoSpaceDE w:val="0"/>
        <w:autoSpaceDN w:val="0"/>
        <w:adjustRightInd w:val="0"/>
        <w:jc w:val="both"/>
        <w:rPr>
          <w:rFonts w:cs="Calibri"/>
          <w:kern w:val="0"/>
          <w:szCs w:val="24"/>
          <w:lang w:val="en-GB"/>
        </w:rPr>
      </w:pPr>
    </w:p>
    <w:p w:rsidR="00217C5B" w:rsidRDefault="00217C5B" w:rsidP="006C2D08">
      <w:pPr>
        <w:autoSpaceDE w:val="0"/>
        <w:autoSpaceDN w:val="0"/>
        <w:adjustRightInd w:val="0"/>
        <w:jc w:val="both"/>
        <w:rPr>
          <w:rFonts w:cs="Calibri"/>
          <w:kern w:val="0"/>
          <w:szCs w:val="24"/>
          <w:lang w:val="en-GB"/>
        </w:rPr>
      </w:pPr>
    </w:p>
    <w:p w:rsidR="00217C5B" w:rsidRDefault="00217C5B" w:rsidP="006C2D08">
      <w:pPr>
        <w:autoSpaceDE w:val="0"/>
        <w:autoSpaceDN w:val="0"/>
        <w:adjustRightInd w:val="0"/>
        <w:jc w:val="both"/>
        <w:rPr>
          <w:rFonts w:cs="Calibri"/>
          <w:kern w:val="0"/>
          <w:szCs w:val="24"/>
          <w:lang w:val="en-GB"/>
        </w:rPr>
      </w:pPr>
    </w:p>
    <w:p w:rsidR="00217C5B" w:rsidRDefault="00217C5B" w:rsidP="006C2D08">
      <w:pPr>
        <w:autoSpaceDE w:val="0"/>
        <w:autoSpaceDN w:val="0"/>
        <w:adjustRightInd w:val="0"/>
        <w:jc w:val="both"/>
        <w:rPr>
          <w:rFonts w:cs="Calibri"/>
          <w:kern w:val="0"/>
          <w:szCs w:val="24"/>
          <w:lang w:val="en-GB"/>
        </w:rPr>
      </w:pPr>
    </w:p>
    <w:p w:rsidR="00217C5B" w:rsidRDefault="00217C5B" w:rsidP="006C2D08">
      <w:pPr>
        <w:autoSpaceDE w:val="0"/>
        <w:autoSpaceDN w:val="0"/>
        <w:adjustRightInd w:val="0"/>
        <w:jc w:val="both"/>
        <w:rPr>
          <w:rFonts w:cs="Calibri"/>
          <w:kern w:val="0"/>
          <w:szCs w:val="24"/>
          <w:lang w:val="en-GB"/>
        </w:rPr>
      </w:pPr>
    </w:p>
    <w:p w:rsidR="00217C5B" w:rsidRDefault="00217C5B" w:rsidP="006C2D08">
      <w:pPr>
        <w:autoSpaceDE w:val="0"/>
        <w:autoSpaceDN w:val="0"/>
        <w:adjustRightInd w:val="0"/>
        <w:jc w:val="both"/>
        <w:rPr>
          <w:rFonts w:cs="Calibri"/>
          <w:kern w:val="0"/>
          <w:szCs w:val="24"/>
          <w:lang w:val="en-GB"/>
        </w:rPr>
      </w:pPr>
    </w:p>
    <w:p w:rsidR="00217C5B" w:rsidRDefault="00217C5B" w:rsidP="006C2D08">
      <w:pPr>
        <w:autoSpaceDE w:val="0"/>
        <w:autoSpaceDN w:val="0"/>
        <w:adjustRightInd w:val="0"/>
        <w:jc w:val="both"/>
        <w:rPr>
          <w:rFonts w:cs="Calibri"/>
          <w:kern w:val="0"/>
          <w:szCs w:val="24"/>
          <w:lang w:val="en-GB"/>
        </w:rPr>
      </w:pPr>
    </w:p>
    <w:p w:rsidR="00217C5B" w:rsidRDefault="00217C5B" w:rsidP="006C2D08">
      <w:pPr>
        <w:autoSpaceDE w:val="0"/>
        <w:autoSpaceDN w:val="0"/>
        <w:adjustRightInd w:val="0"/>
        <w:jc w:val="both"/>
        <w:rPr>
          <w:rFonts w:cs="Calibri"/>
          <w:kern w:val="0"/>
          <w:szCs w:val="24"/>
          <w:lang w:val="en-GB"/>
        </w:rPr>
      </w:pPr>
    </w:p>
    <w:p w:rsidR="00217C5B" w:rsidRDefault="00217C5B" w:rsidP="006C2D08">
      <w:pPr>
        <w:autoSpaceDE w:val="0"/>
        <w:autoSpaceDN w:val="0"/>
        <w:adjustRightInd w:val="0"/>
        <w:jc w:val="both"/>
        <w:rPr>
          <w:rFonts w:cs="Calibri"/>
          <w:kern w:val="0"/>
          <w:szCs w:val="24"/>
          <w:lang w:val="en-GB"/>
        </w:rPr>
      </w:pPr>
    </w:p>
    <w:p w:rsidR="00217C5B" w:rsidRDefault="00217C5B" w:rsidP="006C2D08">
      <w:pPr>
        <w:autoSpaceDE w:val="0"/>
        <w:autoSpaceDN w:val="0"/>
        <w:adjustRightInd w:val="0"/>
        <w:jc w:val="both"/>
        <w:rPr>
          <w:rFonts w:cs="Calibri"/>
          <w:kern w:val="0"/>
          <w:szCs w:val="24"/>
          <w:lang w:val="en-GB"/>
        </w:rPr>
      </w:pPr>
    </w:p>
    <w:p w:rsidR="00217C5B" w:rsidRDefault="00217C5B" w:rsidP="006C2D08">
      <w:pPr>
        <w:autoSpaceDE w:val="0"/>
        <w:autoSpaceDN w:val="0"/>
        <w:adjustRightInd w:val="0"/>
        <w:jc w:val="both"/>
        <w:rPr>
          <w:rFonts w:cs="Calibri"/>
          <w:kern w:val="0"/>
          <w:szCs w:val="24"/>
          <w:lang w:val="en-GB"/>
        </w:rPr>
      </w:pPr>
    </w:p>
    <w:p w:rsidR="00217C5B" w:rsidRDefault="00217C5B" w:rsidP="006C2D08">
      <w:pPr>
        <w:autoSpaceDE w:val="0"/>
        <w:autoSpaceDN w:val="0"/>
        <w:adjustRightInd w:val="0"/>
        <w:jc w:val="both"/>
        <w:rPr>
          <w:rFonts w:cs="Calibri"/>
          <w:kern w:val="0"/>
          <w:szCs w:val="24"/>
          <w:lang w:val="en-GB"/>
        </w:rPr>
      </w:pPr>
    </w:p>
    <w:p w:rsidR="00217C5B" w:rsidRDefault="00217C5B" w:rsidP="006C2D08">
      <w:pPr>
        <w:autoSpaceDE w:val="0"/>
        <w:autoSpaceDN w:val="0"/>
        <w:adjustRightInd w:val="0"/>
        <w:jc w:val="both"/>
        <w:rPr>
          <w:rFonts w:cs="Calibri"/>
          <w:kern w:val="0"/>
          <w:szCs w:val="24"/>
          <w:lang w:val="en-GB"/>
        </w:rPr>
      </w:pPr>
    </w:p>
    <w:p w:rsidR="00217C5B" w:rsidRDefault="00217C5B" w:rsidP="006C2D08">
      <w:pPr>
        <w:autoSpaceDE w:val="0"/>
        <w:autoSpaceDN w:val="0"/>
        <w:adjustRightInd w:val="0"/>
        <w:jc w:val="both"/>
        <w:rPr>
          <w:rFonts w:cs="Calibri"/>
          <w:kern w:val="0"/>
          <w:szCs w:val="24"/>
          <w:lang w:val="en-GB"/>
        </w:rPr>
      </w:pPr>
    </w:p>
    <w:p w:rsidR="00217C5B" w:rsidRDefault="00217C5B" w:rsidP="006C2D08">
      <w:pPr>
        <w:autoSpaceDE w:val="0"/>
        <w:autoSpaceDN w:val="0"/>
        <w:adjustRightInd w:val="0"/>
        <w:jc w:val="both"/>
        <w:rPr>
          <w:rFonts w:cs="Calibri"/>
          <w:kern w:val="0"/>
          <w:szCs w:val="24"/>
          <w:lang w:val="en-GB"/>
        </w:rPr>
      </w:pPr>
    </w:p>
    <w:p w:rsidR="00217C5B" w:rsidRDefault="00217C5B" w:rsidP="006C2D08">
      <w:pPr>
        <w:autoSpaceDE w:val="0"/>
        <w:autoSpaceDN w:val="0"/>
        <w:adjustRightInd w:val="0"/>
        <w:jc w:val="both"/>
        <w:rPr>
          <w:rFonts w:cs="Calibri"/>
          <w:kern w:val="0"/>
          <w:szCs w:val="24"/>
          <w:lang w:val="en-GB"/>
        </w:rPr>
      </w:pPr>
    </w:p>
    <w:p w:rsidR="00217C5B" w:rsidRDefault="00217C5B" w:rsidP="006C2D08">
      <w:pPr>
        <w:autoSpaceDE w:val="0"/>
        <w:autoSpaceDN w:val="0"/>
        <w:adjustRightInd w:val="0"/>
        <w:jc w:val="both"/>
        <w:rPr>
          <w:rFonts w:cs="Calibri"/>
          <w:kern w:val="0"/>
          <w:szCs w:val="24"/>
          <w:lang w:val="en-GB"/>
        </w:rPr>
      </w:pPr>
    </w:p>
    <w:p w:rsidR="00217C5B" w:rsidRDefault="00217C5B" w:rsidP="006C2D08">
      <w:pPr>
        <w:autoSpaceDE w:val="0"/>
        <w:autoSpaceDN w:val="0"/>
        <w:adjustRightInd w:val="0"/>
        <w:jc w:val="both"/>
        <w:rPr>
          <w:rFonts w:cs="Calibri"/>
          <w:kern w:val="0"/>
          <w:szCs w:val="24"/>
          <w:lang w:val="en-GB"/>
        </w:rPr>
      </w:pPr>
    </w:p>
    <w:p w:rsidR="00217C5B" w:rsidRDefault="00217C5B" w:rsidP="006C2D08">
      <w:pPr>
        <w:autoSpaceDE w:val="0"/>
        <w:autoSpaceDN w:val="0"/>
        <w:adjustRightInd w:val="0"/>
        <w:jc w:val="both"/>
        <w:rPr>
          <w:rFonts w:cs="Calibri"/>
          <w:kern w:val="0"/>
          <w:szCs w:val="24"/>
          <w:lang w:val="en-GB"/>
        </w:rPr>
      </w:pPr>
    </w:p>
    <w:p w:rsidR="00217C5B" w:rsidRDefault="00217C5B" w:rsidP="006C2D08">
      <w:pPr>
        <w:autoSpaceDE w:val="0"/>
        <w:autoSpaceDN w:val="0"/>
        <w:adjustRightInd w:val="0"/>
        <w:jc w:val="both"/>
        <w:rPr>
          <w:rFonts w:cs="Calibri"/>
          <w:kern w:val="0"/>
          <w:szCs w:val="24"/>
          <w:lang w:val="en-GB"/>
        </w:rPr>
      </w:pPr>
    </w:p>
    <w:p w:rsidR="00217C5B" w:rsidRDefault="00217C5B" w:rsidP="006C2D08">
      <w:pPr>
        <w:autoSpaceDE w:val="0"/>
        <w:autoSpaceDN w:val="0"/>
        <w:adjustRightInd w:val="0"/>
        <w:jc w:val="both"/>
        <w:rPr>
          <w:rFonts w:cs="Calibri"/>
          <w:kern w:val="0"/>
          <w:szCs w:val="24"/>
          <w:lang w:val="en-GB"/>
        </w:rPr>
      </w:pPr>
    </w:p>
    <w:p w:rsidR="009D7212" w:rsidRDefault="009D7212" w:rsidP="006C2D08">
      <w:pPr>
        <w:autoSpaceDE w:val="0"/>
        <w:autoSpaceDN w:val="0"/>
        <w:adjustRightInd w:val="0"/>
        <w:jc w:val="both"/>
        <w:rPr>
          <w:rFonts w:cs="Calibri"/>
          <w:kern w:val="0"/>
          <w:szCs w:val="24"/>
          <w:lang w:val="en-GB"/>
        </w:rPr>
      </w:pPr>
    </w:p>
    <w:p w:rsidR="009D7212" w:rsidRDefault="009D7212" w:rsidP="006C2D08">
      <w:pPr>
        <w:autoSpaceDE w:val="0"/>
        <w:autoSpaceDN w:val="0"/>
        <w:adjustRightInd w:val="0"/>
        <w:jc w:val="both"/>
        <w:rPr>
          <w:rFonts w:cs="Calibri"/>
          <w:kern w:val="0"/>
          <w:szCs w:val="24"/>
          <w:lang w:val="en-GB"/>
        </w:rPr>
      </w:pPr>
    </w:p>
    <w:p w:rsidR="009D7212" w:rsidRDefault="009D7212" w:rsidP="006C2D08">
      <w:pPr>
        <w:autoSpaceDE w:val="0"/>
        <w:autoSpaceDN w:val="0"/>
        <w:adjustRightInd w:val="0"/>
        <w:jc w:val="both"/>
        <w:rPr>
          <w:rFonts w:cs="Calibri"/>
          <w:kern w:val="0"/>
          <w:szCs w:val="24"/>
          <w:lang w:val="en-GB"/>
        </w:rPr>
      </w:pPr>
    </w:p>
    <w:p w:rsidR="00217C5B" w:rsidRPr="00217C5B" w:rsidRDefault="00217C5B" w:rsidP="006C2D08">
      <w:pPr>
        <w:autoSpaceDE w:val="0"/>
        <w:autoSpaceDN w:val="0"/>
        <w:adjustRightInd w:val="0"/>
        <w:jc w:val="both"/>
        <w:rPr>
          <w:rFonts w:cs="Calibri"/>
          <w:kern w:val="0"/>
          <w:szCs w:val="24"/>
          <w:lang w:val="en-GB"/>
        </w:rPr>
      </w:pPr>
    </w:p>
    <w:p w:rsidR="00511133" w:rsidRPr="00217C5B" w:rsidRDefault="00511133" w:rsidP="00511133">
      <w:pPr>
        <w:rPr>
          <w:rFonts w:cs="Calibri"/>
        </w:rPr>
      </w:pPr>
    </w:p>
    <w:p w:rsidR="00511133" w:rsidRPr="00217C5B" w:rsidRDefault="00511133" w:rsidP="00511133">
      <w:pPr>
        <w:rPr>
          <w:rFonts w:cs="Calibri"/>
          <w:b/>
          <w:szCs w:val="24"/>
        </w:rPr>
      </w:pPr>
      <w:r w:rsidRPr="00217C5B">
        <w:rPr>
          <w:rFonts w:cs="Calibri"/>
          <w:b/>
          <w:szCs w:val="24"/>
        </w:rPr>
        <w:lastRenderedPageBreak/>
        <w:t xml:space="preserve">2. Key Principles That are Widely Accepted Features of Good Practice </w:t>
      </w:r>
    </w:p>
    <w:p w:rsidR="00511133" w:rsidRPr="00217C5B" w:rsidRDefault="00511133" w:rsidP="00511133">
      <w:pPr>
        <w:rPr>
          <w:rFonts w:cs="Calibri"/>
        </w:rPr>
      </w:pPr>
    </w:p>
    <w:p w:rsidR="00511133" w:rsidRPr="00217C5B" w:rsidRDefault="00511133" w:rsidP="00511133">
      <w:pPr>
        <w:rPr>
          <w:rFonts w:cs="Calibri"/>
          <w:b/>
        </w:rPr>
      </w:pPr>
      <w:r w:rsidRPr="00217C5B">
        <w:rPr>
          <w:rFonts w:cs="Calibri"/>
          <w:b/>
        </w:rPr>
        <w:t xml:space="preserve">The Nature of Codes of Conduct in Organizations </w:t>
      </w:r>
    </w:p>
    <w:p w:rsidR="00511133" w:rsidRPr="00217C5B" w:rsidRDefault="00511133" w:rsidP="00511133">
      <w:pPr>
        <w:rPr>
          <w:rFonts w:cs="Calibri"/>
        </w:rPr>
      </w:pPr>
    </w:p>
    <w:p w:rsidR="00511133" w:rsidRPr="00217C5B" w:rsidRDefault="00511133" w:rsidP="00217C5B">
      <w:pPr>
        <w:jc w:val="both"/>
        <w:rPr>
          <w:rFonts w:cs="Calibri"/>
        </w:rPr>
      </w:pPr>
      <w:r w:rsidRPr="00217C5B">
        <w:rPr>
          <w:rFonts w:cs="Calibri"/>
        </w:rPr>
        <w:t>2.1 Typically, an organization’s ethics policy would set out</w:t>
      </w:r>
      <w:r w:rsidR="00006432" w:rsidRPr="00217C5B">
        <w:rPr>
          <w:rFonts w:cs="Calibri"/>
        </w:rPr>
        <w:t xml:space="preserve"> the organization’s values and </w:t>
      </w:r>
      <w:r w:rsidRPr="00217C5B">
        <w:rPr>
          <w:rFonts w:cs="Calibri"/>
        </w:rPr>
        <w:t>principles whilst an organization’s code of conduct would outline standards of beha</w:t>
      </w:r>
      <w:r w:rsidR="00006432" w:rsidRPr="00217C5B">
        <w:rPr>
          <w:rFonts w:cs="Calibri"/>
        </w:rPr>
        <w:t xml:space="preserve">vior </w:t>
      </w:r>
      <w:r w:rsidRPr="00217C5B">
        <w:rPr>
          <w:rFonts w:cs="Calibri"/>
        </w:rPr>
        <w:t>and practices. Some codes of conduct are labeled Co</w:t>
      </w:r>
      <w:r w:rsidR="00006432" w:rsidRPr="00217C5B">
        <w:rPr>
          <w:rFonts w:cs="Calibri"/>
        </w:rPr>
        <w:t xml:space="preserve">de of Ethics, Code of Business </w:t>
      </w:r>
      <w:r w:rsidRPr="00217C5B">
        <w:rPr>
          <w:rFonts w:cs="Calibri"/>
        </w:rPr>
        <w:t>Practices, Code of Values, or Code of Behaviors. The most common term seems to be Code of Conduct, although some organizations individualize the title with one of the</w:t>
      </w:r>
      <w:r w:rsidR="00006432" w:rsidRPr="00217C5B">
        <w:rPr>
          <w:rFonts w:cs="Calibri"/>
        </w:rPr>
        <w:t xml:space="preserve">ir core </w:t>
      </w:r>
      <w:r w:rsidRPr="00217C5B">
        <w:rPr>
          <w:rFonts w:cs="Calibri"/>
        </w:rPr>
        <w:t>values, such as “integrity,” or with a phrase such as “Perfo</w:t>
      </w:r>
      <w:r w:rsidR="00006432" w:rsidRPr="00217C5B">
        <w:rPr>
          <w:rFonts w:cs="Calibri"/>
        </w:rPr>
        <w:t xml:space="preserve">rmance with integrity” or “The </w:t>
      </w:r>
      <w:r w:rsidRPr="00217C5B">
        <w:rPr>
          <w:rFonts w:cs="Calibri"/>
        </w:rPr>
        <w:t>way we do business”. Some organizations have a sepa</w:t>
      </w:r>
      <w:r w:rsidR="00006432" w:rsidRPr="00217C5B">
        <w:rPr>
          <w:rFonts w:cs="Calibri"/>
        </w:rPr>
        <w:t xml:space="preserve">rate ethics policy and code of </w:t>
      </w:r>
      <w:r w:rsidRPr="00217C5B">
        <w:rPr>
          <w:rFonts w:cs="Calibri"/>
        </w:rPr>
        <w:t xml:space="preserve">conduct. </w:t>
      </w:r>
    </w:p>
    <w:p w:rsidR="00511133" w:rsidRPr="00217C5B" w:rsidRDefault="00511133" w:rsidP="00511133">
      <w:pPr>
        <w:rPr>
          <w:rFonts w:cs="Calibri"/>
        </w:rPr>
      </w:pPr>
    </w:p>
    <w:p w:rsidR="00511133" w:rsidRPr="00217C5B" w:rsidRDefault="00511133" w:rsidP="00194831">
      <w:pPr>
        <w:jc w:val="both"/>
        <w:rPr>
          <w:rFonts w:cs="Calibri"/>
        </w:rPr>
      </w:pPr>
      <w:r w:rsidRPr="00217C5B">
        <w:rPr>
          <w:rFonts w:cs="Calibri"/>
        </w:rPr>
        <w:t>2.2 Although codes of conduct are drafted in many different w</w:t>
      </w:r>
      <w:r w:rsidR="00006432" w:rsidRPr="00217C5B">
        <w:rPr>
          <w:rFonts w:cs="Calibri"/>
        </w:rPr>
        <w:t xml:space="preserve">ays, programs in organizations </w:t>
      </w:r>
      <w:r w:rsidRPr="00217C5B">
        <w:rPr>
          <w:rFonts w:cs="Calibri"/>
        </w:rPr>
        <w:t xml:space="preserve">with a relatively developed approach to managing ethics and values usually include: </w:t>
      </w:r>
    </w:p>
    <w:p w:rsidR="00511133" w:rsidRPr="00217C5B" w:rsidRDefault="00511133" w:rsidP="00511133">
      <w:pPr>
        <w:rPr>
          <w:rFonts w:cs="Calibri"/>
        </w:rPr>
      </w:pPr>
    </w:p>
    <w:p w:rsidR="00511133" w:rsidRPr="00194831" w:rsidRDefault="00511133" w:rsidP="00511133">
      <w:pPr>
        <w:rPr>
          <w:rFonts w:cs="Calibri"/>
          <w:lang w:val="en-GB"/>
        </w:rPr>
      </w:pPr>
      <w:r w:rsidRPr="00217C5B">
        <w:rPr>
          <w:rFonts w:cs="Calibri"/>
        </w:rPr>
        <w:t xml:space="preserve">‧ An organization’s mission; </w:t>
      </w:r>
    </w:p>
    <w:p w:rsidR="00511133" w:rsidRPr="00194831" w:rsidRDefault="00511133" w:rsidP="00511133">
      <w:pPr>
        <w:rPr>
          <w:rFonts w:cs="Calibri"/>
          <w:lang w:val="en-GB"/>
        </w:rPr>
      </w:pPr>
      <w:r w:rsidRPr="00217C5B">
        <w:rPr>
          <w:rFonts w:cs="Calibri"/>
        </w:rPr>
        <w:t xml:space="preserve">‧ A statement from the CEO and/or board of directors; </w:t>
      </w:r>
    </w:p>
    <w:p w:rsidR="00511133" w:rsidRPr="00194831" w:rsidRDefault="00511133" w:rsidP="00511133">
      <w:pPr>
        <w:rPr>
          <w:rFonts w:cs="Calibri"/>
          <w:lang w:val="en-GB"/>
        </w:rPr>
      </w:pPr>
      <w:r w:rsidRPr="00217C5B">
        <w:rPr>
          <w:rFonts w:cs="Calibri"/>
        </w:rPr>
        <w:t xml:space="preserve">‧ Organizational values and principles; </w:t>
      </w:r>
    </w:p>
    <w:p w:rsidR="00511133" w:rsidRPr="00217C5B" w:rsidRDefault="00511133" w:rsidP="00511133">
      <w:pPr>
        <w:rPr>
          <w:rFonts w:cs="Calibri"/>
        </w:rPr>
      </w:pPr>
      <w:r w:rsidRPr="00217C5B">
        <w:rPr>
          <w:rFonts w:cs="Calibri"/>
        </w:rPr>
        <w:t xml:space="preserve">‧ A statement(s) on how the entity relates to its community, the environment, and </w:t>
      </w:r>
    </w:p>
    <w:p w:rsidR="00511133" w:rsidRPr="00194831" w:rsidRDefault="00511133" w:rsidP="00511133">
      <w:pPr>
        <w:rPr>
          <w:rFonts w:cs="Calibri"/>
          <w:lang w:val="en-GB"/>
        </w:rPr>
      </w:pPr>
      <w:r w:rsidRPr="00217C5B">
        <w:rPr>
          <w:rFonts w:cs="Calibri"/>
        </w:rPr>
        <w:t xml:space="preserve">   society; </w:t>
      </w:r>
    </w:p>
    <w:p w:rsidR="00511133" w:rsidRPr="00194831" w:rsidRDefault="00511133" w:rsidP="00511133">
      <w:pPr>
        <w:rPr>
          <w:rFonts w:cs="Calibri"/>
          <w:lang w:val="en-GB"/>
        </w:rPr>
      </w:pPr>
      <w:r w:rsidRPr="00217C5B">
        <w:rPr>
          <w:rFonts w:cs="Calibri"/>
        </w:rPr>
        <w:t xml:space="preserve">‧ Ethical and conduct guidelines and guidance on practices; </w:t>
      </w:r>
    </w:p>
    <w:p w:rsidR="00511133" w:rsidRPr="00194831" w:rsidRDefault="00511133" w:rsidP="00511133">
      <w:pPr>
        <w:rPr>
          <w:rFonts w:cs="Calibri"/>
          <w:lang w:val="en-GB"/>
        </w:rPr>
      </w:pPr>
      <w:r w:rsidRPr="00217C5B">
        <w:rPr>
          <w:rFonts w:cs="Calibri"/>
        </w:rPr>
        <w:t xml:space="preserve">‧ Examples of ethical and unethical behavior; </w:t>
      </w:r>
    </w:p>
    <w:p w:rsidR="00511133" w:rsidRPr="00194831" w:rsidRDefault="00511133" w:rsidP="00511133">
      <w:pPr>
        <w:rPr>
          <w:rFonts w:cs="Calibri"/>
          <w:lang w:val="en-GB"/>
        </w:rPr>
      </w:pPr>
      <w:r w:rsidRPr="00217C5B">
        <w:rPr>
          <w:rFonts w:cs="Calibri"/>
        </w:rPr>
        <w:t xml:space="preserve">‧ Specific rules of conduct; and </w:t>
      </w:r>
    </w:p>
    <w:p w:rsidR="00511133" w:rsidRPr="00217C5B" w:rsidRDefault="00511133" w:rsidP="00511133">
      <w:pPr>
        <w:rPr>
          <w:rFonts w:cs="Calibri"/>
        </w:rPr>
      </w:pPr>
      <w:r w:rsidRPr="00217C5B">
        <w:rPr>
          <w:rFonts w:cs="Calibri"/>
        </w:rPr>
        <w:t xml:space="preserve">‧ Commitment to and information on performance evaluation. </w:t>
      </w:r>
    </w:p>
    <w:p w:rsidR="00511133" w:rsidRPr="00217C5B" w:rsidRDefault="00511133" w:rsidP="00511133">
      <w:pPr>
        <w:rPr>
          <w:rFonts w:cs="Calibri"/>
        </w:rPr>
      </w:pPr>
    </w:p>
    <w:p w:rsidR="00511133" w:rsidRPr="00217C5B" w:rsidRDefault="00511133" w:rsidP="00194831">
      <w:pPr>
        <w:jc w:val="both"/>
        <w:rPr>
          <w:rFonts w:cs="Calibri"/>
        </w:rPr>
      </w:pPr>
      <w:r w:rsidRPr="00217C5B">
        <w:rPr>
          <w:rFonts w:cs="Calibri"/>
        </w:rPr>
        <w:t xml:space="preserve">2.3 The term “code of conduct” does not have an authorized definition. In its 1999 report </w:t>
      </w:r>
      <w:r w:rsidRPr="00194831">
        <w:rPr>
          <w:rFonts w:cs="Calibri"/>
          <w:i/>
        </w:rPr>
        <w:t>Code of Corporate Conduct</w:t>
      </w:r>
      <w:r w:rsidRPr="00217C5B">
        <w:rPr>
          <w:rFonts w:cs="Calibri"/>
        </w:rPr>
        <w:t>: An inventory, the OECD Workin</w:t>
      </w:r>
      <w:r w:rsidR="00006432" w:rsidRPr="00217C5B">
        <w:rPr>
          <w:rFonts w:cs="Calibri"/>
        </w:rPr>
        <w:t xml:space="preserve">g Party of the Trade Committee </w:t>
      </w:r>
      <w:r w:rsidRPr="00217C5B">
        <w:rPr>
          <w:rFonts w:cs="Calibri"/>
        </w:rPr>
        <w:t>defined codes of corporate conduct for the purpose</w:t>
      </w:r>
      <w:r w:rsidR="00006432" w:rsidRPr="00217C5B">
        <w:rPr>
          <w:rFonts w:cs="Calibri"/>
        </w:rPr>
        <w:t xml:space="preserve"> of its survey as “commitments </w:t>
      </w:r>
      <w:r w:rsidRPr="00217C5B">
        <w:rPr>
          <w:rFonts w:cs="Calibri"/>
        </w:rPr>
        <w:t>voluntarily made by companies, associations or other entit</w:t>
      </w:r>
      <w:r w:rsidR="00006432" w:rsidRPr="00217C5B">
        <w:rPr>
          <w:rFonts w:cs="Calibri"/>
        </w:rPr>
        <w:t xml:space="preserve">ies, which put forth standards </w:t>
      </w:r>
      <w:r w:rsidRPr="00217C5B">
        <w:rPr>
          <w:rFonts w:cs="Calibri"/>
        </w:rPr>
        <w:t xml:space="preserve">and principles for the conduct of business activities in the marketplace.” </w:t>
      </w:r>
    </w:p>
    <w:p w:rsidR="00006432" w:rsidRPr="00194831" w:rsidRDefault="00006432" w:rsidP="00511133">
      <w:pPr>
        <w:rPr>
          <w:rFonts w:cs="Calibri"/>
          <w:lang w:val="en-GB" w:eastAsia="zh-HK"/>
        </w:rPr>
      </w:pPr>
    </w:p>
    <w:p w:rsidR="00511133" w:rsidRPr="00217C5B" w:rsidRDefault="00511133" w:rsidP="00194831">
      <w:pPr>
        <w:rPr>
          <w:rFonts w:cs="Calibri"/>
        </w:rPr>
      </w:pPr>
      <w:r w:rsidRPr="00217C5B">
        <w:rPr>
          <w:rFonts w:cs="Calibri"/>
        </w:rPr>
        <w:t xml:space="preserve">2.4 Most other definitions emphasize that a code of conduct is a </w:t>
      </w:r>
      <w:r w:rsidR="00006432" w:rsidRPr="00217C5B">
        <w:rPr>
          <w:rFonts w:cs="Calibri"/>
        </w:rPr>
        <w:t xml:space="preserve">formal statement of the values </w:t>
      </w:r>
      <w:r w:rsidRPr="00217C5B">
        <w:rPr>
          <w:rFonts w:cs="Calibri"/>
        </w:rPr>
        <w:t>and business practices of a corporation. A comprehensive definition of “code of con</w:t>
      </w:r>
      <w:r w:rsidR="00006432" w:rsidRPr="00217C5B">
        <w:rPr>
          <w:rFonts w:cs="Calibri"/>
        </w:rPr>
        <w:t xml:space="preserve">duct” </w:t>
      </w:r>
      <w:r w:rsidRPr="00217C5B">
        <w:rPr>
          <w:rFonts w:cs="Calibri"/>
        </w:rPr>
        <w:t xml:space="preserve">for purposes of this guidance is: </w:t>
      </w:r>
    </w:p>
    <w:p w:rsidR="00511133" w:rsidRPr="00217C5B" w:rsidRDefault="00511133" w:rsidP="00511133">
      <w:pPr>
        <w:rPr>
          <w:rFonts w:cs="Calibri"/>
        </w:rPr>
      </w:pPr>
    </w:p>
    <w:p w:rsidR="00511133" w:rsidRPr="009D7212" w:rsidRDefault="00006432" w:rsidP="009D7212">
      <w:pPr>
        <w:ind w:left="480" w:hangingChars="200" w:hanging="480"/>
        <w:rPr>
          <w:rFonts w:cs="Calibri"/>
          <w:i/>
          <w:lang w:val="en-GB" w:eastAsia="zh-HK"/>
        </w:rPr>
      </w:pPr>
      <w:r w:rsidRPr="00217C5B">
        <w:rPr>
          <w:rFonts w:cs="Calibri"/>
        </w:rPr>
        <w:t xml:space="preserve">    </w:t>
      </w:r>
      <w:r w:rsidR="00511133" w:rsidRPr="00194831">
        <w:rPr>
          <w:rFonts w:cs="Calibri"/>
          <w:i/>
        </w:rPr>
        <w:t>Principles, values, standards, or rules of beha</w:t>
      </w:r>
      <w:r w:rsidRPr="00194831">
        <w:rPr>
          <w:rFonts w:cs="Calibri"/>
          <w:i/>
        </w:rPr>
        <w:t>vior that guide the decisions,</w:t>
      </w:r>
      <w:r w:rsidRPr="00194831">
        <w:rPr>
          <w:rFonts w:cs="Calibri"/>
          <w:i/>
          <w:lang w:eastAsia="zh-HK"/>
        </w:rPr>
        <w:t xml:space="preserve"> </w:t>
      </w:r>
      <w:r w:rsidR="00511133" w:rsidRPr="00194831">
        <w:rPr>
          <w:rFonts w:cs="Calibri"/>
          <w:i/>
        </w:rPr>
        <w:t>procedures and systems of an organization i</w:t>
      </w:r>
      <w:r w:rsidRPr="00194831">
        <w:rPr>
          <w:rFonts w:cs="Calibri"/>
          <w:i/>
        </w:rPr>
        <w:t>n a way that (a) contributes to</w:t>
      </w:r>
      <w:r w:rsidRPr="00194831">
        <w:rPr>
          <w:rFonts w:cs="Calibri"/>
          <w:i/>
          <w:lang w:eastAsia="zh-HK"/>
        </w:rPr>
        <w:t xml:space="preserve">    </w:t>
      </w:r>
      <w:r w:rsidR="00511133" w:rsidRPr="00194831">
        <w:rPr>
          <w:rFonts w:cs="Calibri"/>
          <w:i/>
        </w:rPr>
        <w:t>the welfare of its key stakeholders, and</w:t>
      </w:r>
      <w:r w:rsidRPr="00194831">
        <w:rPr>
          <w:rFonts w:cs="Calibri"/>
          <w:i/>
        </w:rPr>
        <w:t xml:space="preserve"> (b) respects the rights of al</w:t>
      </w:r>
      <w:r w:rsidRPr="00194831">
        <w:rPr>
          <w:rFonts w:cs="Calibri"/>
          <w:i/>
          <w:lang w:eastAsia="zh-HK"/>
        </w:rPr>
        <w:t xml:space="preserve">l   </w:t>
      </w:r>
      <w:r w:rsidR="00511133" w:rsidRPr="00194831">
        <w:rPr>
          <w:rFonts w:cs="Calibri"/>
          <w:i/>
        </w:rPr>
        <w:t xml:space="preserve">constituents affected by its operations. </w:t>
      </w:r>
    </w:p>
    <w:p w:rsidR="00511133" w:rsidRPr="00217C5B" w:rsidRDefault="00511133" w:rsidP="00194831">
      <w:pPr>
        <w:jc w:val="both"/>
        <w:rPr>
          <w:rFonts w:cs="Calibri"/>
        </w:rPr>
      </w:pPr>
      <w:r w:rsidRPr="00217C5B">
        <w:rPr>
          <w:rFonts w:cs="Calibri"/>
        </w:rPr>
        <w:lastRenderedPageBreak/>
        <w:t>2.5 It is useful to distinguish between terms, to avoid confusion</w:t>
      </w:r>
      <w:r w:rsidR="00006432" w:rsidRPr="00217C5B">
        <w:rPr>
          <w:rFonts w:cs="Calibri"/>
        </w:rPr>
        <w:t xml:space="preserve"> in communications, and to see </w:t>
      </w:r>
      <w:r w:rsidRPr="00217C5B">
        <w:rPr>
          <w:rFonts w:cs="Calibri"/>
        </w:rPr>
        <w:t xml:space="preserve">part of the development of a code of conduct and a wider approach to </w:t>
      </w:r>
      <w:r w:rsidR="00006432" w:rsidRPr="00217C5B">
        <w:rPr>
          <w:rFonts w:cs="Calibri"/>
        </w:rPr>
        <w:t xml:space="preserve">ethics and </w:t>
      </w:r>
      <w:r w:rsidRPr="00217C5B">
        <w:rPr>
          <w:rFonts w:cs="Calibri"/>
        </w:rPr>
        <w:t>compliance (perhaps in the form of an ethics and comp</w:t>
      </w:r>
      <w:r w:rsidR="00006432" w:rsidRPr="00217C5B">
        <w:rPr>
          <w:rFonts w:cs="Calibri"/>
        </w:rPr>
        <w:t xml:space="preserve">liance program typical in many </w:t>
      </w:r>
      <w:r w:rsidRPr="00217C5B">
        <w:rPr>
          <w:rFonts w:cs="Calibri"/>
        </w:rPr>
        <w:t>large organizations) from a broader effort to foster a values-</w:t>
      </w:r>
      <w:r w:rsidR="00006432" w:rsidRPr="00217C5B">
        <w:rPr>
          <w:rFonts w:cs="Calibri"/>
        </w:rPr>
        <w:t xml:space="preserve">driven organization. A code of </w:t>
      </w:r>
      <w:r w:rsidRPr="00217C5B">
        <w:rPr>
          <w:rFonts w:cs="Calibri"/>
        </w:rPr>
        <w:t>conduct is one part of a comprehensive compliance and ethics prog</w:t>
      </w:r>
      <w:r w:rsidR="00006432" w:rsidRPr="00217C5B">
        <w:rPr>
          <w:rFonts w:cs="Calibri"/>
        </w:rPr>
        <w:t xml:space="preserve">ram that should be part </w:t>
      </w:r>
      <w:r w:rsidRPr="00217C5B">
        <w:rPr>
          <w:rFonts w:cs="Calibri"/>
        </w:rPr>
        <w:t xml:space="preserve">of a values-based organization and culture. This ensures </w:t>
      </w:r>
      <w:r w:rsidR="00006432" w:rsidRPr="00217C5B">
        <w:rPr>
          <w:rFonts w:cs="Calibri"/>
        </w:rPr>
        <w:t xml:space="preserve">that an ethics program and the </w:t>
      </w:r>
      <w:r w:rsidRPr="00217C5B">
        <w:rPr>
          <w:rFonts w:cs="Calibri"/>
        </w:rPr>
        <w:t>development of a code of conduct are both rooted in an organ</w:t>
      </w:r>
      <w:r w:rsidR="00006432" w:rsidRPr="00217C5B">
        <w:rPr>
          <w:rFonts w:cs="Calibri"/>
        </w:rPr>
        <w:t xml:space="preserve">ization’s core values. Ethical </w:t>
      </w:r>
      <w:r w:rsidRPr="00217C5B">
        <w:rPr>
          <w:rFonts w:cs="Calibri"/>
        </w:rPr>
        <w:t>decision-making requires values to guide those decisions. Val</w:t>
      </w:r>
      <w:r w:rsidR="00006432" w:rsidRPr="00217C5B">
        <w:rPr>
          <w:rFonts w:cs="Calibri"/>
        </w:rPr>
        <w:t xml:space="preserve">ues are important beliefs that </w:t>
      </w:r>
      <w:r w:rsidRPr="00217C5B">
        <w:rPr>
          <w:rFonts w:cs="Calibri"/>
        </w:rPr>
        <w:t>shape attitudes and motivate actions, and should be us</w:t>
      </w:r>
      <w:r w:rsidR="00006432" w:rsidRPr="00217C5B">
        <w:rPr>
          <w:rFonts w:cs="Calibri"/>
        </w:rPr>
        <w:t xml:space="preserve">ed as a framework within which </w:t>
      </w:r>
      <w:r w:rsidRPr="00217C5B">
        <w:rPr>
          <w:rFonts w:cs="Calibri"/>
        </w:rPr>
        <w:t xml:space="preserve">employees make decisions. </w:t>
      </w:r>
    </w:p>
    <w:p w:rsidR="00511133" w:rsidRPr="00217C5B" w:rsidRDefault="00511133" w:rsidP="00511133">
      <w:pPr>
        <w:rPr>
          <w:rFonts w:cs="Calibri"/>
        </w:rPr>
      </w:pPr>
    </w:p>
    <w:p w:rsidR="00511133" w:rsidRPr="00217C5B" w:rsidRDefault="00511133" w:rsidP="00194831">
      <w:pPr>
        <w:jc w:val="both"/>
        <w:rPr>
          <w:rFonts w:cs="Calibri"/>
        </w:rPr>
      </w:pPr>
      <w:r w:rsidRPr="00217C5B">
        <w:rPr>
          <w:rFonts w:cs="Calibri"/>
        </w:rPr>
        <w:t>2.6 This approach can also be translated into a code of conduct by using the term “values-based code.” This refers to an approach that uses values as the basi</w:t>
      </w:r>
      <w:r w:rsidR="00006432" w:rsidRPr="00217C5B">
        <w:rPr>
          <w:rFonts w:cs="Calibri"/>
        </w:rPr>
        <w:t xml:space="preserve">s for ethical decision-making. </w:t>
      </w:r>
      <w:r w:rsidRPr="00217C5B">
        <w:rPr>
          <w:rFonts w:cs="Calibri"/>
        </w:rPr>
        <w:t>A code cannot cover all ethical and unethical actions hence it i</w:t>
      </w:r>
      <w:r w:rsidR="00006432" w:rsidRPr="00217C5B">
        <w:rPr>
          <w:rFonts w:cs="Calibri"/>
        </w:rPr>
        <w:t xml:space="preserve">s neither a total solution nor </w:t>
      </w:r>
      <w:r w:rsidRPr="00217C5B">
        <w:rPr>
          <w:rFonts w:cs="Calibri"/>
        </w:rPr>
        <w:t>a prescriptive tool to guide organizations and their</w:t>
      </w:r>
      <w:r w:rsidR="00006432" w:rsidRPr="00217C5B">
        <w:rPr>
          <w:rFonts w:cs="Calibri"/>
        </w:rPr>
        <w:t xml:space="preserve"> management. Furthermore, many </w:t>
      </w:r>
      <w:r w:rsidRPr="00217C5B">
        <w:rPr>
          <w:rFonts w:cs="Calibri"/>
        </w:rPr>
        <w:t>situations require employees to use discretion. A values-base</w:t>
      </w:r>
      <w:r w:rsidR="00006432" w:rsidRPr="00217C5B">
        <w:rPr>
          <w:rFonts w:cs="Calibri"/>
        </w:rPr>
        <w:t>d code uses the</w:t>
      </w:r>
      <w:r w:rsidR="00006432" w:rsidRPr="00217C5B">
        <w:rPr>
          <w:rFonts w:cs="Calibri"/>
          <w:lang w:eastAsia="zh-HK"/>
        </w:rPr>
        <w:t xml:space="preserve"> </w:t>
      </w:r>
      <w:r w:rsidR="00006432" w:rsidRPr="00217C5B">
        <w:rPr>
          <w:rFonts w:cs="Calibri"/>
        </w:rPr>
        <w:t xml:space="preserve">organization’s </w:t>
      </w:r>
      <w:r w:rsidRPr="00217C5B">
        <w:rPr>
          <w:rFonts w:cs="Calibri"/>
        </w:rPr>
        <w:t>values and managerial and employee guidelines as the basis for ethical decision</w:t>
      </w:r>
      <w:r w:rsidR="00006432" w:rsidRPr="00217C5B">
        <w:rPr>
          <w:rFonts w:cs="Calibri"/>
        </w:rPr>
        <w:t xml:space="preserve">-making, </w:t>
      </w:r>
      <w:r w:rsidRPr="00217C5B">
        <w:rPr>
          <w:rFonts w:cs="Calibri"/>
        </w:rPr>
        <w:t>without listing detailed rules. This can help employees ‘d</w:t>
      </w:r>
      <w:r w:rsidR="00006432" w:rsidRPr="00217C5B">
        <w:rPr>
          <w:rFonts w:cs="Calibri"/>
        </w:rPr>
        <w:t xml:space="preserve">o the right thing’ and address </w:t>
      </w:r>
      <w:r w:rsidRPr="00217C5B">
        <w:rPr>
          <w:rFonts w:cs="Calibri"/>
        </w:rPr>
        <w:t xml:space="preserve">ethical dilemmas that sometimes do not have clear answers. </w:t>
      </w:r>
    </w:p>
    <w:p w:rsidR="00511133" w:rsidRPr="00217C5B" w:rsidRDefault="00511133" w:rsidP="00511133">
      <w:pPr>
        <w:rPr>
          <w:rFonts w:cs="Calibri"/>
          <w:lang w:eastAsia="zh-HK"/>
        </w:rPr>
      </w:pPr>
    </w:p>
    <w:p w:rsidR="00511133" w:rsidRPr="00194831" w:rsidRDefault="00511133" w:rsidP="00511133">
      <w:pPr>
        <w:rPr>
          <w:rFonts w:cs="Calibri"/>
          <w:b/>
        </w:rPr>
      </w:pPr>
      <w:r w:rsidRPr="00194831">
        <w:rPr>
          <w:rFonts w:cs="Calibri"/>
          <w:b/>
        </w:rPr>
        <w:t xml:space="preserve">The Key Principles in Defining and Developing a Code of Conduct </w:t>
      </w:r>
    </w:p>
    <w:p w:rsidR="00511133" w:rsidRPr="00217C5B" w:rsidRDefault="00511133" w:rsidP="00511133">
      <w:pPr>
        <w:rPr>
          <w:rFonts w:cs="Calibri"/>
        </w:rPr>
      </w:pPr>
    </w:p>
    <w:p w:rsidR="00511133" w:rsidRPr="00217C5B" w:rsidRDefault="00511133" w:rsidP="00511133">
      <w:pPr>
        <w:rPr>
          <w:rFonts w:cs="Calibri"/>
        </w:rPr>
      </w:pPr>
      <w:r w:rsidRPr="00217C5B">
        <w:rPr>
          <w:rFonts w:cs="Calibri"/>
        </w:rPr>
        <w:t xml:space="preserve">2.7 The key principles underlying widely accepted good practice are: </w:t>
      </w:r>
    </w:p>
    <w:p w:rsidR="00511133" w:rsidRPr="00217C5B" w:rsidRDefault="00511133" w:rsidP="00511133">
      <w:pPr>
        <w:rPr>
          <w:rFonts w:cs="Calibri"/>
        </w:rPr>
      </w:pPr>
    </w:p>
    <w:p w:rsidR="00511133" w:rsidRPr="00194831" w:rsidRDefault="00511133" w:rsidP="00194831">
      <w:pPr>
        <w:ind w:left="240" w:hangingChars="100" w:hanging="240"/>
        <w:jc w:val="both"/>
        <w:rPr>
          <w:rFonts w:cs="Calibri"/>
          <w:b/>
        </w:rPr>
      </w:pPr>
      <w:r w:rsidRPr="00194831">
        <w:rPr>
          <w:rFonts w:cs="Calibri"/>
          <w:b/>
        </w:rPr>
        <w:t>A. The organization’s overarching objective shoul</w:t>
      </w:r>
      <w:r w:rsidR="00006432" w:rsidRPr="00194831">
        <w:rPr>
          <w:rFonts w:cs="Calibri"/>
          <w:b/>
        </w:rPr>
        <w:t xml:space="preserve">d be to develop a values-based </w:t>
      </w:r>
      <w:r w:rsidRPr="00194831">
        <w:rPr>
          <w:rFonts w:cs="Calibri"/>
          <w:b/>
        </w:rPr>
        <w:t>organization and a values-driven code, to pro</w:t>
      </w:r>
      <w:r w:rsidR="00006432" w:rsidRPr="00194831">
        <w:rPr>
          <w:rFonts w:cs="Calibri"/>
          <w:b/>
        </w:rPr>
        <w:t xml:space="preserve">mote a culture that encourages </w:t>
      </w:r>
      <w:r w:rsidRPr="00194831">
        <w:rPr>
          <w:rFonts w:cs="Calibri"/>
          <w:b/>
        </w:rPr>
        <w:t>employees to internalize the principle of integrity and practice it, and encourages employees to “do the right t</w:t>
      </w:r>
      <w:r w:rsidR="00006432" w:rsidRPr="00194831">
        <w:rPr>
          <w:rFonts w:cs="Calibri"/>
          <w:b/>
        </w:rPr>
        <w:t xml:space="preserve">hing” by allowing them to make </w:t>
      </w:r>
      <w:r w:rsidRPr="00194831">
        <w:rPr>
          <w:rFonts w:cs="Calibri"/>
          <w:b/>
        </w:rPr>
        <w:t xml:space="preserve">appropriate decisions. </w:t>
      </w:r>
    </w:p>
    <w:p w:rsidR="00511133" w:rsidRPr="00194831" w:rsidRDefault="00511133" w:rsidP="00194831">
      <w:pPr>
        <w:jc w:val="both"/>
        <w:rPr>
          <w:rFonts w:cs="Calibri"/>
          <w:b/>
        </w:rPr>
      </w:pPr>
    </w:p>
    <w:p w:rsidR="00511133" w:rsidRPr="00194831" w:rsidRDefault="00511133" w:rsidP="00194831">
      <w:pPr>
        <w:ind w:left="240" w:hangingChars="100" w:hanging="240"/>
        <w:jc w:val="both"/>
        <w:rPr>
          <w:rFonts w:cs="Calibri"/>
          <w:b/>
        </w:rPr>
      </w:pPr>
      <w:r w:rsidRPr="00194831">
        <w:rPr>
          <w:rFonts w:cs="Calibri"/>
          <w:b/>
        </w:rPr>
        <w:t>B. A code of conduct reflects organizational context.</w:t>
      </w:r>
      <w:r w:rsidR="00006432" w:rsidRPr="00194831">
        <w:rPr>
          <w:rFonts w:cs="Calibri"/>
          <w:b/>
        </w:rPr>
        <w:t xml:space="preserve"> The nature, title and content </w:t>
      </w:r>
      <w:r w:rsidRPr="00194831">
        <w:rPr>
          <w:rFonts w:cs="Calibri"/>
          <w:b/>
        </w:rPr>
        <w:t xml:space="preserve">of an effective code will vary between organizations, </w:t>
      </w:r>
      <w:r w:rsidR="00006432" w:rsidRPr="00194831">
        <w:rPr>
          <w:rFonts w:cs="Calibri"/>
          <w:b/>
        </w:rPr>
        <w:t xml:space="preserve">as will the approach to its </w:t>
      </w:r>
      <w:r w:rsidRPr="00194831">
        <w:rPr>
          <w:rFonts w:cs="Calibri"/>
          <w:b/>
        </w:rPr>
        <w:t xml:space="preserve">development. </w:t>
      </w:r>
    </w:p>
    <w:p w:rsidR="00511133" w:rsidRPr="00194831" w:rsidRDefault="00511133" w:rsidP="00194831">
      <w:pPr>
        <w:jc w:val="both"/>
        <w:rPr>
          <w:rFonts w:cs="Calibri"/>
          <w:b/>
        </w:rPr>
      </w:pPr>
    </w:p>
    <w:p w:rsidR="00511133" w:rsidRPr="00194831" w:rsidRDefault="00511133" w:rsidP="00194831">
      <w:pPr>
        <w:ind w:left="240" w:hangingChars="100" w:hanging="240"/>
        <w:jc w:val="both"/>
        <w:rPr>
          <w:rFonts w:cs="Calibri"/>
          <w:b/>
        </w:rPr>
      </w:pPr>
      <w:r w:rsidRPr="00194831">
        <w:rPr>
          <w:rFonts w:cs="Calibri"/>
          <w:b/>
        </w:rPr>
        <w:t>C. Commitment from board of directors: Ultimatel</w:t>
      </w:r>
      <w:r w:rsidR="00006432" w:rsidRPr="00194831">
        <w:rPr>
          <w:rFonts w:cs="Calibri"/>
          <w:b/>
        </w:rPr>
        <w:t>y, ethical responsibility lies</w:t>
      </w:r>
      <w:r w:rsidR="00006432" w:rsidRPr="00194831">
        <w:rPr>
          <w:rFonts w:cs="Calibri"/>
          <w:b/>
          <w:lang w:eastAsia="zh-HK"/>
        </w:rPr>
        <w:t xml:space="preserve"> </w:t>
      </w:r>
      <w:r w:rsidRPr="00194831">
        <w:rPr>
          <w:rFonts w:cs="Calibri"/>
          <w:b/>
        </w:rPr>
        <w:t>with the board of directors (or its equivalent), the body that has power to influence an organization’s culture and behavior. Board</w:t>
      </w:r>
      <w:r w:rsidR="00006432" w:rsidRPr="00194831">
        <w:rPr>
          <w:rFonts w:cs="Calibri"/>
          <w:b/>
        </w:rPr>
        <w:t xml:space="preserve">s should specifically </w:t>
      </w:r>
      <w:r w:rsidRPr="00194831">
        <w:rPr>
          <w:rFonts w:cs="Calibri"/>
          <w:b/>
        </w:rPr>
        <w:t>oversee the development of the code of conduct (and</w:t>
      </w:r>
      <w:r w:rsidR="00006432" w:rsidRPr="00194831">
        <w:rPr>
          <w:rFonts w:cs="Calibri"/>
          <w:b/>
        </w:rPr>
        <w:t xml:space="preserve"> a wider initiative to achieve </w:t>
      </w:r>
      <w:r w:rsidRPr="00194831">
        <w:rPr>
          <w:rFonts w:cs="Calibri"/>
          <w:b/>
        </w:rPr>
        <w:t>a values-based organization), and formal</w:t>
      </w:r>
      <w:r w:rsidR="00006432" w:rsidRPr="00194831">
        <w:rPr>
          <w:rFonts w:cs="Calibri"/>
          <w:b/>
        </w:rPr>
        <w:t xml:space="preserve">ly appoint a senior manager to </w:t>
      </w:r>
      <w:r w:rsidRPr="00194831">
        <w:rPr>
          <w:rFonts w:cs="Calibri"/>
          <w:b/>
        </w:rPr>
        <w:t xml:space="preserve">supervise that development. </w:t>
      </w:r>
    </w:p>
    <w:p w:rsidR="00511133" w:rsidRPr="00194831" w:rsidRDefault="00511133" w:rsidP="00194831">
      <w:pPr>
        <w:jc w:val="both"/>
        <w:rPr>
          <w:rFonts w:cs="Calibri"/>
          <w:b/>
        </w:rPr>
      </w:pPr>
    </w:p>
    <w:p w:rsidR="00511133" w:rsidRPr="00194831" w:rsidRDefault="00511133" w:rsidP="00194831">
      <w:pPr>
        <w:ind w:left="240" w:hangingChars="100" w:hanging="240"/>
        <w:jc w:val="both"/>
        <w:rPr>
          <w:rFonts w:cs="Calibri"/>
          <w:b/>
        </w:rPr>
      </w:pPr>
      <w:r w:rsidRPr="00194831">
        <w:rPr>
          <w:rFonts w:cs="Calibri"/>
          <w:b/>
        </w:rPr>
        <w:lastRenderedPageBreak/>
        <w:t>D. A multi-disciplinary and cross-functional</w:t>
      </w:r>
      <w:r w:rsidR="00006432" w:rsidRPr="00194831">
        <w:rPr>
          <w:rFonts w:cs="Calibri"/>
          <w:b/>
        </w:rPr>
        <w:t xml:space="preserve"> group including international </w:t>
      </w:r>
      <w:r w:rsidRPr="00194831">
        <w:rPr>
          <w:rFonts w:cs="Calibri"/>
          <w:b/>
        </w:rPr>
        <w:t>personnel should lead code development wher</w:t>
      </w:r>
      <w:r w:rsidR="00006432" w:rsidRPr="00194831">
        <w:rPr>
          <w:rFonts w:cs="Calibri"/>
          <w:b/>
        </w:rPr>
        <w:t xml:space="preserve">e organizational size permits. </w:t>
      </w:r>
      <w:r w:rsidRPr="00194831">
        <w:rPr>
          <w:rFonts w:cs="Calibri"/>
          <w:b/>
        </w:rPr>
        <w:t>Groups of employees and other key stakeholder</w:t>
      </w:r>
      <w:r w:rsidR="00006432" w:rsidRPr="00194831">
        <w:rPr>
          <w:rFonts w:cs="Calibri"/>
          <w:b/>
        </w:rPr>
        <w:t>s can help to identify risks to</w:t>
      </w:r>
      <w:r w:rsidR="00006432" w:rsidRPr="00194831">
        <w:rPr>
          <w:rFonts w:cs="Calibri"/>
          <w:b/>
          <w:lang w:eastAsia="zh-HK"/>
        </w:rPr>
        <w:t xml:space="preserve"> </w:t>
      </w:r>
      <w:r w:rsidRPr="00194831">
        <w:rPr>
          <w:rFonts w:cs="Calibri"/>
          <w:b/>
        </w:rPr>
        <w:t>corporate culture and business conduct and cons</w:t>
      </w:r>
      <w:r w:rsidR="00006432" w:rsidRPr="00194831">
        <w:rPr>
          <w:rFonts w:cs="Calibri"/>
          <w:b/>
        </w:rPr>
        <w:t xml:space="preserve">ider potential vulnerabilities </w:t>
      </w:r>
      <w:r w:rsidRPr="00194831">
        <w:rPr>
          <w:rFonts w:cs="Calibri"/>
          <w:b/>
        </w:rPr>
        <w:t xml:space="preserve">arising from these risks and can usefully assist </w:t>
      </w:r>
      <w:r w:rsidR="00006432" w:rsidRPr="00194831">
        <w:rPr>
          <w:rFonts w:cs="Calibri"/>
          <w:b/>
        </w:rPr>
        <w:t>in defining and reviewing code</w:t>
      </w:r>
      <w:r w:rsidR="00006432" w:rsidRPr="00194831">
        <w:rPr>
          <w:rFonts w:cs="Calibri"/>
          <w:b/>
          <w:lang w:eastAsia="zh-HK"/>
        </w:rPr>
        <w:t xml:space="preserve"> </w:t>
      </w:r>
      <w:r w:rsidRPr="00194831">
        <w:rPr>
          <w:rFonts w:cs="Calibri"/>
          <w:b/>
        </w:rPr>
        <w:t xml:space="preserve">content. </w:t>
      </w:r>
    </w:p>
    <w:p w:rsidR="00511133" w:rsidRPr="00194831" w:rsidRDefault="00511133" w:rsidP="00194831">
      <w:pPr>
        <w:jc w:val="both"/>
        <w:rPr>
          <w:rFonts w:cs="Calibri"/>
          <w:b/>
        </w:rPr>
      </w:pPr>
    </w:p>
    <w:p w:rsidR="00511133" w:rsidRPr="00194831" w:rsidRDefault="00511133" w:rsidP="00194831">
      <w:pPr>
        <w:ind w:left="240" w:hangingChars="100" w:hanging="240"/>
        <w:jc w:val="both"/>
        <w:rPr>
          <w:rFonts w:cs="Calibri"/>
          <w:b/>
        </w:rPr>
      </w:pPr>
      <w:r w:rsidRPr="00194831">
        <w:rPr>
          <w:rFonts w:cs="Calibri"/>
          <w:b/>
        </w:rPr>
        <w:t>E. Clearly identifying the established proces</w:t>
      </w:r>
      <w:r w:rsidR="00006432" w:rsidRPr="00194831">
        <w:rPr>
          <w:rFonts w:cs="Calibri"/>
          <w:b/>
        </w:rPr>
        <w:t xml:space="preserve">s for defining, developing and </w:t>
      </w:r>
      <w:r w:rsidRPr="00194831">
        <w:rPr>
          <w:rFonts w:cs="Calibri"/>
          <w:b/>
        </w:rPr>
        <w:t>reviewing a code will promote understanding</w:t>
      </w:r>
      <w:r w:rsidR="00006432" w:rsidRPr="00194831">
        <w:rPr>
          <w:rFonts w:cs="Calibri"/>
          <w:b/>
        </w:rPr>
        <w:t xml:space="preserve"> of, and agreement on, the key </w:t>
      </w:r>
      <w:r w:rsidRPr="00194831">
        <w:rPr>
          <w:rFonts w:cs="Calibri"/>
          <w:b/>
        </w:rPr>
        <w:t xml:space="preserve">stages and activities. </w:t>
      </w:r>
    </w:p>
    <w:p w:rsidR="00511133" w:rsidRPr="00194831" w:rsidRDefault="00511133" w:rsidP="00194831">
      <w:pPr>
        <w:jc w:val="both"/>
        <w:rPr>
          <w:rFonts w:cs="Calibri"/>
          <w:b/>
        </w:rPr>
      </w:pPr>
    </w:p>
    <w:p w:rsidR="00511133" w:rsidRPr="00194831" w:rsidRDefault="00511133" w:rsidP="00194831">
      <w:pPr>
        <w:ind w:left="240" w:hangingChars="100" w:hanging="240"/>
        <w:jc w:val="both"/>
        <w:rPr>
          <w:rFonts w:cs="Calibri"/>
          <w:b/>
        </w:rPr>
      </w:pPr>
      <w:r w:rsidRPr="00194831">
        <w:rPr>
          <w:rFonts w:cs="Calibri"/>
          <w:b/>
        </w:rPr>
        <w:t>F. A code of conduct should apply across all jurisdic</w:t>
      </w:r>
      <w:r w:rsidR="00006432" w:rsidRPr="00194831">
        <w:rPr>
          <w:rFonts w:cs="Calibri"/>
          <w:b/>
        </w:rPr>
        <w:t>tions in which an organization</w:t>
      </w:r>
      <w:r w:rsidR="00006432" w:rsidRPr="00194831">
        <w:rPr>
          <w:rFonts w:cs="Calibri"/>
          <w:b/>
          <w:lang w:eastAsia="zh-HK"/>
        </w:rPr>
        <w:t xml:space="preserve"> </w:t>
      </w:r>
      <w:r w:rsidRPr="00194831">
        <w:rPr>
          <w:rFonts w:cs="Calibri"/>
          <w:b/>
        </w:rPr>
        <w:t xml:space="preserve">operates, unless contrary to local laws and regulations. </w:t>
      </w:r>
    </w:p>
    <w:p w:rsidR="00511133" w:rsidRPr="00194831" w:rsidRDefault="00511133" w:rsidP="00194831">
      <w:pPr>
        <w:jc w:val="both"/>
        <w:rPr>
          <w:rFonts w:cs="Calibri"/>
          <w:b/>
        </w:rPr>
      </w:pPr>
    </w:p>
    <w:p w:rsidR="00511133" w:rsidRPr="00194831" w:rsidRDefault="00511133" w:rsidP="00194831">
      <w:pPr>
        <w:ind w:left="240" w:hangingChars="100" w:hanging="240"/>
        <w:jc w:val="both"/>
        <w:rPr>
          <w:rFonts w:cs="Calibri"/>
          <w:b/>
        </w:rPr>
      </w:pPr>
      <w:r w:rsidRPr="00194831">
        <w:rPr>
          <w:rFonts w:cs="Calibri"/>
          <w:b/>
        </w:rPr>
        <w:t>G. Continuous awareness and promotion of the co</w:t>
      </w:r>
      <w:r w:rsidR="00006432" w:rsidRPr="00194831">
        <w:rPr>
          <w:rFonts w:cs="Calibri"/>
          <w:b/>
        </w:rPr>
        <w:t xml:space="preserve">de and the wider approach to </w:t>
      </w:r>
      <w:r w:rsidRPr="00194831">
        <w:rPr>
          <w:rFonts w:cs="Calibri"/>
          <w:b/>
        </w:rPr>
        <w:t xml:space="preserve">ethics and compliance is an important </w:t>
      </w:r>
      <w:r w:rsidR="00006432" w:rsidRPr="00194831">
        <w:rPr>
          <w:rFonts w:cs="Calibri"/>
          <w:b/>
        </w:rPr>
        <w:t xml:space="preserve">part of conveying management’s </w:t>
      </w:r>
      <w:r w:rsidRPr="00194831">
        <w:rPr>
          <w:rFonts w:cs="Calibri"/>
          <w:b/>
        </w:rPr>
        <w:t xml:space="preserve">commitment to their underlying principles. </w:t>
      </w:r>
      <w:r w:rsidR="00006432" w:rsidRPr="00194831">
        <w:rPr>
          <w:rFonts w:cs="Calibri"/>
          <w:b/>
        </w:rPr>
        <w:t xml:space="preserve">A continuous awareness program </w:t>
      </w:r>
      <w:r w:rsidRPr="00194831">
        <w:rPr>
          <w:rFonts w:cs="Calibri"/>
          <w:b/>
        </w:rPr>
        <w:t xml:space="preserve">should sustain interest in and commitment to </w:t>
      </w:r>
      <w:r w:rsidR="00006432" w:rsidRPr="00194831">
        <w:rPr>
          <w:rFonts w:cs="Calibri"/>
          <w:b/>
        </w:rPr>
        <w:t xml:space="preserve">the code. Employees and others </w:t>
      </w:r>
      <w:r w:rsidRPr="00194831">
        <w:rPr>
          <w:rFonts w:cs="Calibri"/>
          <w:b/>
        </w:rPr>
        <w:t xml:space="preserve">should be made aware of the consequences of not adhering to the code. </w:t>
      </w:r>
    </w:p>
    <w:p w:rsidR="00511133" w:rsidRDefault="00511133" w:rsidP="00511133">
      <w:pPr>
        <w:rPr>
          <w:rFonts w:cs="Calibri"/>
          <w:lang w:val="en-GB"/>
        </w:rPr>
      </w:pPr>
    </w:p>
    <w:p w:rsidR="00194831" w:rsidRDefault="00194831" w:rsidP="00511133">
      <w:pPr>
        <w:rPr>
          <w:rFonts w:cs="Calibri"/>
          <w:lang w:val="en-GB"/>
        </w:rPr>
      </w:pPr>
    </w:p>
    <w:p w:rsidR="00194831" w:rsidRDefault="00194831" w:rsidP="00511133">
      <w:pPr>
        <w:rPr>
          <w:rFonts w:cs="Calibri"/>
          <w:lang w:val="en-GB"/>
        </w:rPr>
      </w:pPr>
    </w:p>
    <w:p w:rsidR="00194831" w:rsidRDefault="00194831" w:rsidP="00511133">
      <w:pPr>
        <w:rPr>
          <w:rFonts w:cs="Calibri"/>
          <w:lang w:val="en-GB"/>
        </w:rPr>
      </w:pPr>
    </w:p>
    <w:p w:rsidR="00194831" w:rsidRDefault="00194831" w:rsidP="00511133">
      <w:pPr>
        <w:rPr>
          <w:rFonts w:cs="Calibri"/>
          <w:lang w:val="en-GB"/>
        </w:rPr>
      </w:pPr>
    </w:p>
    <w:p w:rsidR="00194831" w:rsidRDefault="00194831" w:rsidP="00511133">
      <w:pPr>
        <w:rPr>
          <w:rFonts w:cs="Calibri"/>
          <w:lang w:val="en-GB"/>
        </w:rPr>
      </w:pPr>
    </w:p>
    <w:p w:rsidR="00194831" w:rsidRDefault="00194831" w:rsidP="00511133">
      <w:pPr>
        <w:rPr>
          <w:rFonts w:cs="Calibri"/>
          <w:lang w:val="en-GB"/>
        </w:rPr>
      </w:pPr>
    </w:p>
    <w:p w:rsidR="00194831" w:rsidRDefault="00194831" w:rsidP="00511133">
      <w:pPr>
        <w:rPr>
          <w:rFonts w:cs="Calibri"/>
          <w:lang w:val="en-GB"/>
        </w:rPr>
      </w:pPr>
    </w:p>
    <w:p w:rsidR="00194831" w:rsidRDefault="00194831" w:rsidP="00511133">
      <w:pPr>
        <w:rPr>
          <w:rFonts w:cs="Calibri"/>
          <w:lang w:val="en-GB"/>
        </w:rPr>
      </w:pPr>
    </w:p>
    <w:p w:rsidR="009D7212" w:rsidRDefault="009D7212" w:rsidP="00511133">
      <w:pPr>
        <w:rPr>
          <w:rFonts w:cs="Calibri"/>
          <w:lang w:val="en-GB"/>
        </w:rPr>
      </w:pPr>
    </w:p>
    <w:p w:rsidR="009D7212" w:rsidRDefault="009D7212" w:rsidP="00511133">
      <w:pPr>
        <w:rPr>
          <w:rFonts w:cs="Calibri"/>
          <w:lang w:val="en-GB"/>
        </w:rPr>
      </w:pPr>
    </w:p>
    <w:p w:rsidR="009D7212" w:rsidRDefault="009D7212" w:rsidP="00511133">
      <w:pPr>
        <w:rPr>
          <w:rFonts w:cs="Calibri"/>
          <w:lang w:val="en-GB"/>
        </w:rPr>
      </w:pPr>
    </w:p>
    <w:p w:rsidR="009D7212" w:rsidRDefault="009D7212" w:rsidP="00511133">
      <w:pPr>
        <w:rPr>
          <w:rFonts w:cs="Calibri"/>
          <w:lang w:val="en-GB"/>
        </w:rPr>
      </w:pPr>
    </w:p>
    <w:p w:rsidR="009D7212" w:rsidRDefault="009D7212" w:rsidP="00511133">
      <w:pPr>
        <w:rPr>
          <w:rFonts w:cs="Calibri"/>
          <w:lang w:val="en-GB"/>
        </w:rPr>
      </w:pPr>
    </w:p>
    <w:p w:rsidR="009D7212" w:rsidRDefault="009D7212" w:rsidP="00511133">
      <w:pPr>
        <w:rPr>
          <w:rFonts w:cs="Calibri"/>
          <w:lang w:val="en-GB"/>
        </w:rPr>
      </w:pPr>
    </w:p>
    <w:p w:rsidR="009D7212" w:rsidRDefault="009D7212" w:rsidP="00511133">
      <w:pPr>
        <w:rPr>
          <w:rFonts w:cs="Calibri"/>
          <w:lang w:val="en-GB"/>
        </w:rPr>
      </w:pPr>
    </w:p>
    <w:p w:rsidR="009D7212" w:rsidRDefault="009D7212" w:rsidP="00511133">
      <w:pPr>
        <w:rPr>
          <w:rFonts w:cs="Calibri"/>
          <w:lang w:val="en-GB"/>
        </w:rPr>
      </w:pPr>
    </w:p>
    <w:p w:rsidR="009D7212" w:rsidRDefault="009D7212" w:rsidP="00511133">
      <w:pPr>
        <w:rPr>
          <w:rFonts w:cs="Calibri"/>
          <w:lang w:val="en-GB"/>
        </w:rPr>
      </w:pPr>
    </w:p>
    <w:p w:rsidR="009D7212" w:rsidRDefault="009D7212" w:rsidP="00511133">
      <w:pPr>
        <w:rPr>
          <w:rFonts w:cs="Calibri"/>
          <w:lang w:val="en-GB"/>
        </w:rPr>
      </w:pPr>
    </w:p>
    <w:p w:rsidR="009D7212" w:rsidRDefault="009D7212" w:rsidP="00511133">
      <w:pPr>
        <w:rPr>
          <w:rFonts w:cs="Calibri"/>
          <w:lang w:val="en-GB"/>
        </w:rPr>
      </w:pPr>
    </w:p>
    <w:p w:rsidR="00194831" w:rsidRPr="00194831" w:rsidRDefault="00194831" w:rsidP="00511133">
      <w:pPr>
        <w:rPr>
          <w:rFonts w:cs="Calibri"/>
          <w:lang w:val="en-GB"/>
        </w:rPr>
      </w:pPr>
    </w:p>
    <w:p w:rsidR="00511133" w:rsidRPr="00194831" w:rsidRDefault="00511133" w:rsidP="00511133">
      <w:pPr>
        <w:rPr>
          <w:rFonts w:cs="Calibri"/>
          <w:b/>
        </w:rPr>
      </w:pPr>
      <w:r w:rsidRPr="00194831">
        <w:rPr>
          <w:rFonts w:cs="Calibri"/>
          <w:b/>
        </w:rPr>
        <w:lastRenderedPageBreak/>
        <w:t xml:space="preserve">3. Application Guidance on Implementing the Principles </w:t>
      </w:r>
    </w:p>
    <w:p w:rsidR="00511133" w:rsidRPr="00217C5B" w:rsidRDefault="00511133" w:rsidP="00511133">
      <w:pPr>
        <w:rPr>
          <w:rFonts w:cs="Calibri"/>
        </w:rPr>
      </w:pPr>
    </w:p>
    <w:p w:rsidR="00511133" w:rsidRPr="00194831" w:rsidRDefault="00511133" w:rsidP="00194831">
      <w:pPr>
        <w:pBdr>
          <w:top w:val="single" w:sz="4" w:space="1" w:color="auto"/>
          <w:left w:val="single" w:sz="4" w:space="4" w:color="auto"/>
          <w:bottom w:val="single" w:sz="4" w:space="1" w:color="auto"/>
          <w:right w:val="single" w:sz="4" w:space="4" w:color="auto"/>
        </w:pBdr>
        <w:jc w:val="both"/>
        <w:rPr>
          <w:rFonts w:cs="Calibri"/>
          <w:b/>
          <w:lang w:val="en-GB"/>
        </w:rPr>
      </w:pPr>
      <w:r w:rsidRPr="00194831">
        <w:rPr>
          <w:rFonts w:cs="Calibri"/>
          <w:b/>
        </w:rPr>
        <w:t xml:space="preserve">PRINCIPLE A </w:t>
      </w:r>
    </w:p>
    <w:p w:rsidR="00511133" w:rsidRPr="00194831" w:rsidRDefault="00511133" w:rsidP="00194831">
      <w:pPr>
        <w:pBdr>
          <w:top w:val="single" w:sz="4" w:space="1" w:color="auto"/>
          <w:left w:val="single" w:sz="4" w:space="4" w:color="auto"/>
          <w:bottom w:val="single" w:sz="4" w:space="1" w:color="auto"/>
          <w:right w:val="single" w:sz="4" w:space="4" w:color="auto"/>
        </w:pBdr>
        <w:jc w:val="both"/>
        <w:rPr>
          <w:rFonts w:cs="Calibri"/>
          <w:b/>
        </w:rPr>
      </w:pPr>
      <w:r w:rsidRPr="00194831">
        <w:rPr>
          <w:rFonts w:cs="Calibri"/>
          <w:b/>
        </w:rPr>
        <w:t xml:space="preserve">The organization’s overarching objective should be to develop a values-based organization and a values-driven code, to promote a culture that encourages </w:t>
      </w:r>
      <w:r w:rsidR="00006432" w:rsidRPr="00194831">
        <w:rPr>
          <w:rFonts w:cs="Calibri"/>
          <w:b/>
        </w:rPr>
        <w:t xml:space="preserve">employees to internalize the </w:t>
      </w:r>
      <w:r w:rsidRPr="00194831">
        <w:rPr>
          <w:rFonts w:cs="Calibri"/>
          <w:b/>
        </w:rPr>
        <w:t>principle of integrity and practice it, and encourages employ</w:t>
      </w:r>
      <w:r w:rsidR="00006432" w:rsidRPr="00194831">
        <w:rPr>
          <w:rFonts w:cs="Calibri"/>
          <w:b/>
        </w:rPr>
        <w:t xml:space="preserve">ees to “do the right thing” by </w:t>
      </w:r>
      <w:r w:rsidRPr="00194831">
        <w:rPr>
          <w:rFonts w:cs="Calibri"/>
          <w:b/>
        </w:rPr>
        <w:t xml:space="preserve">allowing them to make appropriate decisions. </w:t>
      </w:r>
    </w:p>
    <w:p w:rsidR="00511133" w:rsidRPr="00217C5B" w:rsidRDefault="00511133" w:rsidP="00511133">
      <w:pPr>
        <w:rPr>
          <w:rFonts w:cs="Calibri"/>
        </w:rPr>
      </w:pPr>
    </w:p>
    <w:p w:rsidR="00511133" w:rsidRPr="00217C5B" w:rsidRDefault="00511133" w:rsidP="00194831">
      <w:pPr>
        <w:jc w:val="both"/>
        <w:rPr>
          <w:rFonts w:cs="Calibri"/>
        </w:rPr>
      </w:pPr>
      <w:r w:rsidRPr="00217C5B">
        <w:rPr>
          <w:rFonts w:cs="Calibri"/>
        </w:rPr>
        <w:t>3.1 A values-based code is best suited to a rapidly changing bu</w:t>
      </w:r>
      <w:r w:rsidR="00006432" w:rsidRPr="00217C5B">
        <w:rPr>
          <w:rFonts w:cs="Calibri"/>
        </w:rPr>
        <w:t xml:space="preserve">siness environment, because it </w:t>
      </w:r>
      <w:r w:rsidRPr="00217C5B">
        <w:rPr>
          <w:rFonts w:cs="Calibri"/>
        </w:rPr>
        <w:t>allows for a multitude of circumstances that may arise in</w:t>
      </w:r>
      <w:r w:rsidR="00006432" w:rsidRPr="00217C5B">
        <w:rPr>
          <w:rFonts w:cs="Calibri"/>
        </w:rPr>
        <w:t xml:space="preserve"> practice. A values-based code </w:t>
      </w:r>
      <w:r w:rsidRPr="00217C5B">
        <w:rPr>
          <w:rFonts w:cs="Calibri"/>
        </w:rPr>
        <w:t>provides a framework for analyzing threats and safeguards and determinin</w:t>
      </w:r>
      <w:r w:rsidR="00006432" w:rsidRPr="00217C5B">
        <w:rPr>
          <w:rFonts w:cs="Calibri"/>
        </w:rPr>
        <w:t xml:space="preserve">g appropriate </w:t>
      </w:r>
      <w:r w:rsidRPr="00217C5B">
        <w:rPr>
          <w:rFonts w:cs="Calibri"/>
        </w:rPr>
        <w:t>action. It allows all employees to make responsible de</w:t>
      </w:r>
      <w:r w:rsidR="00006432" w:rsidRPr="00217C5B">
        <w:rPr>
          <w:rFonts w:cs="Calibri"/>
        </w:rPr>
        <w:t xml:space="preserve">cisions and avoid a “tick-box” </w:t>
      </w:r>
      <w:r w:rsidRPr="00217C5B">
        <w:rPr>
          <w:rFonts w:cs="Calibri"/>
        </w:rPr>
        <w:t xml:space="preserve">approach that could encourage loophole-based avoidance. </w:t>
      </w:r>
    </w:p>
    <w:p w:rsidR="00511133" w:rsidRPr="00217C5B" w:rsidRDefault="00511133" w:rsidP="00511133">
      <w:pPr>
        <w:rPr>
          <w:rFonts w:cs="Calibri"/>
        </w:rPr>
      </w:pPr>
    </w:p>
    <w:p w:rsidR="00511133" w:rsidRPr="00217C5B" w:rsidRDefault="00511133" w:rsidP="00194831">
      <w:pPr>
        <w:jc w:val="both"/>
        <w:rPr>
          <w:rFonts w:cs="Calibri"/>
        </w:rPr>
      </w:pPr>
      <w:r w:rsidRPr="00217C5B">
        <w:rPr>
          <w:rFonts w:cs="Calibri"/>
        </w:rPr>
        <w:t>3.2 Managing for compliance2 is a starting point to developing</w:t>
      </w:r>
      <w:r w:rsidR="00006432" w:rsidRPr="00217C5B">
        <w:rPr>
          <w:rFonts w:cs="Calibri"/>
        </w:rPr>
        <w:t xml:space="preserve"> a code. Organizations see the </w:t>
      </w:r>
      <w:r w:rsidRPr="00217C5B">
        <w:rPr>
          <w:rFonts w:cs="Calibri"/>
        </w:rPr>
        <w:t>tremendous damage that can be done to an organizatio</w:t>
      </w:r>
      <w:r w:rsidR="00006432" w:rsidRPr="00217C5B">
        <w:rPr>
          <w:rFonts w:cs="Calibri"/>
        </w:rPr>
        <w:t xml:space="preserve">n’s reputation and momentum by </w:t>
      </w:r>
      <w:r w:rsidRPr="00217C5B">
        <w:rPr>
          <w:rFonts w:cs="Calibri"/>
        </w:rPr>
        <w:t>illegal or otherwise improper conduct. To prevent this, an org</w:t>
      </w:r>
      <w:r w:rsidR="00006432" w:rsidRPr="00217C5B">
        <w:rPr>
          <w:rFonts w:cs="Calibri"/>
        </w:rPr>
        <w:t xml:space="preserve">anization can establish a code </w:t>
      </w:r>
      <w:r w:rsidRPr="00217C5B">
        <w:rPr>
          <w:rFonts w:cs="Calibri"/>
        </w:rPr>
        <w:t>of conduct requiring compliance with both the law and the standards of conduct th</w:t>
      </w:r>
      <w:r w:rsidR="00006432" w:rsidRPr="00217C5B">
        <w:rPr>
          <w:rFonts w:cs="Calibri"/>
        </w:rPr>
        <w:t xml:space="preserve">e public </w:t>
      </w:r>
      <w:r w:rsidRPr="00217C5B">
        <w:rPr>
          <w:rFonts w:cs="Calibri"/>
        </w:rPr>
        <w:t>demands. A code based solely on managing comp</w:t>
      </w:r>
      <w:r w:rsidR="00006432" w:rsidRPr="00217C5B">
        <w:rPr>
          <w:rFonts w:cs="Calibri"/>
        </w:rPr>
        <w:t xml:space="preserve">liance will typically focus on </w:t>
      </w:r>
      <w:r w:rsidRPr="00217C5B">
        <w:rPr>
          <w:rFonts w:cs="Calibri"/>
        </w:rPr>
        <w:t xml:space="preserve">prohibitions such as against conflicts of interest, theft of </w:t>
      </w:r>
      <w:r w:rsidR="00006432" w:rsidRPr="00217C5B">
        <w:rPr>
          <w:rFonts w:cs="Calibri"/>
        </w:rPr>
        <w:t xml:space="preserve">company property and revealing </w:t>
      </w:r>
      <w:r w:rsidRPr="00217C5B">
        <w:rPr>
          <w:rFonts w:cs="Calibri"/>
        </w:rPr>
        <w:t xml:space="preserve">trade secrets, and could be titled a compliance code. </w:t>
      </w:r>
    </w:p>
    <w:p w:rsidR="00511133" w:rsidRPr="00217C5B" w:rsidRDefault="00511133" w:rsidP="00511133">
      <w:pPr>
        <w:rPr>
          <w:rFonts w:cs="Calibri"/>
        </w:rPr>
      </w:pPr>
    </w:p>
    <w:p w:rsidR="00511133" w:rsidRPr="00217C5B" w:rsidRDefault="00511133" w:rsidP="00194831">
      <w:pPr>
        <w:jc w:val="both"/>
        <w:rPr>
          <w:rFonts w:cs="Calibri"/>
        </w:rPr>
      </w:pPr>
      <w:r w:rsidRPr="00217C5B">
        <w:rPr>
          <w:rFonts w:cs="Calibri"/>
        </w:rPr>
        <w:t>3.3 A compliance program can address only a limited set of</w:t>
      </w:r>
      <w:r w:rsidR="00006432" w:rsidRPr="00217C5B">
        <w:rPr>
          <w:rFonts w:cs="Calibri"/>
        </w:rPr>
        <w:t xml:space="preserve"> organizational situations and </w:t>
      </w:r>
      <w:r w:rsidRPr="00217C5B">
        <w:rPr>
          <w:rFonts w:cs="Calibri"/>
        </w:rPr>
        <w:t>behaviors, namely those that can be reduced to simple sta</w:t>
      </w:r>
      <w:r w:rsidR="00006432" w:rsidRPr="00217C5B">
        <w:rPr>
          <w:rFonts w:cs="Calibri"/>
        </w:rPr>
        <w:t xml:space="preserve">ndards of right and wrong. The </w:t>
      </w:r>
      <w:r w:rsidRPr="00217C5B">
        <w:rPr>
          <w:rFonts w:cs="Calibri"/>
        </w:rPr>
        <w:t>most difficult issues faced by employees often invo</w:t>
      </w:r>
      <w:r w:rsidR="00006432" w:rsidRPr="00217C5B">
        <w:rPr>
          <w:rFonts w:cs="Calibri"/>
        </w:rPr>
        <w:t xml:space="preserve">lve dilemmas brought on by new </w:t>
      </w:r>
      <w:r w:rsidRPr="00217C5B">
        <w:rPr>
          <w:rFonts w:cs="Calibri"/>
        </w:rPr>
        <w:t xml:space="preserve">technologies, new business arrangements, or cases where two or more obligations conflict. </w:t>
      </w:r>
    </w:p>
    <w:p w:rsidR="00511133" w:rsidRPr="00217C5B" w:rsidRDefault="00511133" w:rsidP="00511133">
      <w:pPr>
        <w:rPr>
          <w:rFonts w:cs="Calibri"/>
        </w:rPr>
      </w:pPr>
    </w:p>
    <w:p w:rsidR="00511133" w:rsidRPr="00217C5B" w:rsidRDefault="00511133" w:rsidP="00194831">
      <w:pPr>
        <w:jc w:val="both"/>
        <w:rPr>
          <w:rFonts w:cs="Calibri"/>
        </w:rPr>
      </w:pPr>
      <w:r w:rsidRPr="00217C5B">
        <w:rPr>
          <w:rFonts w:cs="Calibri"/>
        </w:rPr>
        <w:t>3.4 A compliance program based on a code of conduct that sets minimum standards for organizational behavior does little to define expected or en</w:t>
      </w:r>
      <w:r w:rsidR="00006432" w:rsidRPr="00217C5B">
        <w:rPr>
          <w:rFonts w:cs="Calibri"/>
        </w:rPr>
        <w:t xml:space="preserve">couraged types of behavior. It </w:t>
      </w:r>
      <w:r w:rsidRPr="00217C5B">
        <w:rPr>
          <w:rFonts w:cs="Calibri"/>
        </w:rPr>
        <w:t xml:space="preserve">can expect employees to avoid mistreating customers, but </w:t>
      </w:r>
      <w:r w:rsidR="00006432" w:rsidRPr="00217C5B">
        <w:rPr>
          <w:rFonts w:cs="Calibri"/>
        </w:rPr>
        <w:t xml:space="preserve">it cannot help them see how to </w:t>
      </w:r>
      <w:r w:rsidRPr="00217C5B">
        <w:rPr>
          <w:rFonts w:cs="Calibri"/>
        </w:rPr>
        <w:t xml:space="preserve">treat customers well. It may: </w:t>
      </w:r>
    </w:p>
    <w:p w:rsidR="00511133" w:rsidRPr="00217C5B" w:rsidRDefault="00511133" w:rsidP="00511133">
      <w:pPr>
        <w:rPr>
          <w:rFonts w:cs="Calibri"/>
        </w:rPr>
      </w:pPr>
    </w:p>
    <w:p w:rsidR="00511133" w:rsidRDefault="00511133" w:rsidP="00194831">
      <w:pPr>
        <w:ind w:left="480" w:hangingChars="200" w:hanging="480"/>
        <w:rPr>
          <w:rFonts w:cs="Calibri"/>
          <w:lang w:val="en-GB"/>
        </w:rPr>
      </w:pPr>
      <w:r w:rsidRPr="00217C5B">
        <w:rPr>
          <w:rFonts w:cs="Calibri"/>
        </w:rPr>
        <w:t xml:space="preserve"> ‧ Indicate to employees that the program is designed to control their behavior because they are not trusted. This directly counters efforts to </w:t>
      </w:r>
      <w:r w:rsidR="00006432" w:rsidRPr="00217C5B">
        <w:rPr>
          <w:rFonts w:cs="Calibri"/>
        </w:rPr>
        <w:t xml:space="preserve">empower employees to use their </w:t>
      </w:r>
      <w:r w:rsidRPr="00217C5B">
        <w:rPr>
          <w:rFonts w:cs="Calibri"/>
        </w:rPr>
        <w:t xml:space="preserve">personal judgment in appropriately handling the many situations they face; and </w:t>
      </w:r>
    </w:p>
    <w:p w:rsidR="00194831" w:rsidRPr="00194831" w:rsidRDefault="00194831" w:rsidP="00194831">
      <w:pPr>
        <w:ind w:left="480" w:hangingChars="200" w:hanging="480"/>
        <w:rPr>
          <w:rFonts w:cs="Calibri"/>
          <w:lang w:val="en-GB"/>
        </w:rPr>
      </w:pPr>
    </w:p>
    <w:p w:rsidR="00511133" w:rsidRDefault="00511133" w:rsidP="00006432">
      <w:pPr>
        <w:ind w:left="360" w:hangingChars="150" w:hanging="360"/>
        <w:rPr>
          <w:rFonts w:cs="Calibri"/>
        </w:rPr>
      </w:pPr>
      <w:r w:rsidRPr="00217C5B">
        <w:rPr>
          <w:rFonts w:cs="Calibri"/>
        </w:rPr>
        <w:t>‧ Inadvertently give the impression that the organization wants only a minimum standard of behavior, and that employees will not be reward</w:t>
      </w:r>
      <w:r w:rsidR="00006432" w:rsidRPr="00217C5B">
        <w:rPr>
          <w:rFonts w:cs="Calibri"/>
        </w:rPr>
        <w:t>ed for substantial attention to</w:t>
      </w:r>
      <w:r w:rsidR="00006432" w:rsidRPr="00217C5B">
        <w:rPr>
          <w:rFonts w:cs="Calibri"/>
          <w:lang w:eastAsia="zh-HK"/>
        </w:rPr>
        <w:t xml:space="preserve"> </w:t>
      </w:r>
      <w:r w:rsidR="00006432" w:rsidRPr="00217C5B">
        <w:rPr>
          <w:rFonts w:cs="Calibri"/>
        </w:rPr>
        <w:t xml:space="preserve">ethical </w:t>
      </w:r>
      <w:r w:rsidR="00006432" w:rsidRPr="00217C5B">
        <w:rPr>
          <w:rFonts w:cs="Calibri"/>
        </w:rPr>
        <w:lastRenderedPageBreak/>
        <w:t xml:space="preserve">and conduct issues. </w:t>
      </w:r>
    </w:p>
    <w:p w:rsidR="00194831" w:rsidRPr="00217C5B" w:rsidRDefault="00194831" w:rsidP="00006432">
      <w:pPr>
        <w:ind w:left="360" w:hangingChars="150" w:hanging="360"/>
        <w:rPr>
          <w:rFonts w:cs="Calibri"/>
          <w:lang w:eastAsia="zh-HK"/>
        </w:rPr>
      </w:pPr>
    </w:p>
    <w:p w:rsidR="00511133" w:rsidRPr="00217C5B" w:rsidRDefault="00511133" w:rsidP="00194831">
      <w:pPr>
        <w:jc w:val="both"/>
        <w:rPr>
          <w:rFonts w:cs="Calibri"/>
        </w:rPr>
      </w:pPr>
      <w:r w:rsidRPr="00217C5B">
        <w:rPr>
          <w:rFonts w:cs="Calibri"/>
        </w:rPr>
        <w:t>3.5 OECD research published in 2000, An Expanded Review of their Contents, illustrates the most-cited motivations mentioned by codes beyond mere expr</w:t>
      </w:r>
      <w:r w:rsidR="00006432" w:rsidRPr="00217C5B">
        <w:rPr>
          <w:rFonts w:cs="Calibri"/>
        </w:rPr>
        <w:t xml:space="preserve">essions of responsibilities to </w:t>
      </w:r>
      <w:r w:rsidRPr="00217C5B">
        <w:rPr>
          <w:rFonts w:cs="Calibri"/>
        </w:rPr>
        <w:t>the public or specific stakeholders. Cited objectives include:</w:t>
      </w:r>
      <w:r w:rsidR="00006432" w:rsidRPr="00217C5B">
        <w:rPr>
          <w:rFonts w:cs="Calibri"/>
        </w:rPr>
        <w:t xml:space="preserve"> (a) protection or enhancement </w:t>
      </w:r>
      <w:r w:rsidRPr="00217C5B">
        <w:rPr>
          <w:rFonts w:cs="Calibri"/>
        </w:rPr>
        <w:t xml:space="preserve">of reputation and the building or retention of industry </w:t>
      </w:r>
      <w:r w:rsidR="00006432" w:rsidRPr="00217C5B">
        <w:rPr>
          <w:rFonts w:cs="Calibri"/>
        </w:rPr>
        <w:t xml:space="preserve">leadership in certain areas of </w:t>
      </w:r>
      <w:r w:rsidRPr="00217C5B">
        <w:rPr>
          <w:rFonts w:cs="Calibri"/>
        </w:rPr>
        <w:t>corporate social responsibility, (b) more customer loyalty,</w:t>
      </w:r>
      <w:r w:rsidR="00006432" w:rsidRPr="00217C5B">
        <w:rPr>
          <w:rFonts w:cs="Calibri"/>
        </w:rPr>
        <w:t xml:space="preserve"> (c) improved operation of the </w:t>
      </w:r>
      <w:r w:rsidRPr="00217C5B">
        <w:rPr>
          <w:rFonts w:cs="Calibri"/>
        </w:rPr>
        <w:t xml:space="preserve">business, (d) stronger staff loyalty, and (e) control of legal risks. </w:t>
      </w:r>
    </w:p>
    <w:p w:rsidR="00511133" w:rsidRPr="00217C5B" w:rsidRDefault="00511133" w:rsidP="00511133">
      <w:pPr>
        <w:rPr>
          <w:rFonts w:cs="Calibri"/>
        </w:rPr>
      </w:pPr>
    </w:p>
    <w:p w:rsidR="00511133" w:rsidRPr="00217C5B" w:rsidRDefault="00511133" w:rsidP="00194831">
      <w:pPr>
        <w:jc w:val="both"/>
        <w:rPr>
          <w:rFonts w:cs="Calibri"/>
        </w:rPr>
      </w:pPr>
      <w:r w:rsidRPr="00217C5B">
        <w:rPr>
          <w:rFonts w:cs="Calibri"/>
        </w:rPr>
        <w:t>3.6 Organizations usually affect employee behaviors in onl</w:t>
      </w:r>
      <w:r w:rsidR="00006432" w:rsidRPr="00217C5B">
        <w:rPr>
          <w:rFonts w:cs="Calibri"/>
        </w:rPr>
        <w:t xml:space="preserve">y a limited way if they manage </w:t>
      </w:r>
      <w:r w:rsidRPr="00217C5B">
        <w:rPr>
          <w:rFonts w:cs="Calibri"/>
        </w:rPr>
        <w:t>compliance without creating a genuine change in organi</w:t>
      </w:r>
      <w:r w:rsidR="00006432" w:rsidRPr="00217C5B">
        <w:rPr>
          <w:rFonts w:cs="Calibri"/>
        </w:rPr>
        <w:t xml:space="preserve">zational culture. Without that </w:t>
      </w:r>
      <w:r w:rsidRPr="00217C5B">
        <w:rPr>
          <w:rFonts w:cs="Calibri"/>
        </w:rPr>
        <w:t>change, important situations raising conduct issues bri</w:t>
      </w:r>
      <w:r w:rsidR="00006432" w:rsidRPr="00217C5B">
        <w:rPr>
          <w:rFonts w:cs="Calibri"/>
        </w:rPr>
        <w:t xml:space="preserve">ng out instinctive rather than </w:t>
      </w:r>
      <w:r w:rsidRPr="00217C5B">
        <w:rPr>
          <w:rFonts w:cs="Calibri"/>
        </w:rPr>
        <w:t>strategic responses. Those who do create that change foste</w:t>
      </w:r>
      <w:r w:rsidR="00006432" w:rsidRPr="00217C5B">
        <w:rPr>
          <w:rFonts w:cs="Calibri"/>
        </w:rPr>
        <w:t xml:space="preserve">r a values-driven organization </w:t>
      </w:r>
      <w:r w:rsidRPr="00217C5B">
        <w:rPr>
          <w:rFonts w:cs="Calibri"/>
        </w:rPr>
        <w:t xml:space="preserve">that identifies values and invests considerable resources to </w:t>
      </w:r>
      <w:r w:rsidR="00006432" w:rsidRPr="00217C5B">
        <w:rPr>
          <w:rFonts w:cs="Calibri"/>
        </w:rPr>
        <w:t xml:space="preserve">make those values permeate all </w:t>
      </w:r>
      <w:r w:rsidRPr="00217C5B">
        <w:rPr>
          <w:rFonts w:cs="Calibri"/>
        </w:rPr>
        <w:t>aspects of operations. They find it productive to make d</w:t>
      </w:r>
      <w:r w:rsidR="00006432" w:rsidRPr="00217C5B">
        <w:rPr>
          <w:rFonts w:cs="Calibri"/>
        </w:rPr>
        <w:t xml:space="preserve">ecisions consistent with those </w:t>
      </w:r>
      <w:r w:rsidRPr="00217C5B">
        <w:rPr>
          <w:rFonts w:cs="Calibri"/>
        </w:rPr>
        <w:t xml:space="preserve">values, even when short-term payoffs are not apparent. </w:t>
      </w:r>
    </w:p>
    <w:p w:rsidR="00511133" w:rsidRPr="00217C5B" w:rsidRDefault="00511133" w:rsidP="00511133">
      <w:pPr>
        <w:rPr>
          <w:rFonts w:cs="Calibri"/>
        </w:rPr>
      </w:pPr>
    </w:p>
    <w:p w:rsidR="00511133" w:rsidRPr="00217C5B" w:rsidRDefault="00511133" w:rsidP="00194831">
      <w:pPr>
        <w:jc w:val="both"/>
        <w:rPr>
          <w:rFonts w:cs="Calibri"/>
        </w:rPr>
      </w:pPr>
      <w:r w:rsidRPr="00217C5B">
        <w:rPr>
          <w:rFonts w:cs="Calibri"/>
        </w:rPr>
        <w:t>3.7 A purely compliance-based approach that tells employe</w:t>
      </w:r>
      <w:r w:rsidR="00006432" w:rsidRPr="00217C5B">
        <w:rPr>
          <w:rFonts w:cs="Calibri"/>
        </w:rPr>
        <w:t xml:space="preserve">es about the law as a means of </w:t>
      </w:r>
      <w:r w:rsidRPr="00217C5B">
        <w:rPr>
          <w:rFonts w:cs="Calibri"/>
        </w:rPr>
        <w:t>preventing violations has limited effectiveness. Recognition of this has steered many organizations to manage by a set of positive values that help</w:t>
      </w:r>
      <w:r w:rsidR="00006432" w:rsidRPr="00217C5B">
        <w:rPr>
          <w:rFonts w:cs="Calibri"/>
        </w:rPr>
        <w:t xml:space="preserve"> to guide employees’ decisions </w:t>
      </w:r>
      <w:r w:rsidRPr="00217C5B">
        <w:rPr>
          <w:rFonts w:cs="Calibri"/>
        </w:rPr>
        <w:t>and actions, and promote individual responsibility. Organ</w:t>
      </w:r>
      <w:r w:rsidR="00006432" w:rsidRPr="00217C5B">
        <w:rPr>
          <w:rFonts w:cs="Calibri"/>
        </w:rPr>
        <w:t xml:space="preserve">izational values may be shaped </w:t>
      </w:r>
      <w:r w:rsidRPr="00217C5B">
        <w:rPr>
          <w:rFonts w:cs="Calibri"/>
        </w:rPr>
        <w:t>by (a) an organization’s founders who continue to domi</w:t>
      </w:r>
      <w:r w:rsidR="00006432" w:rsidRPr="00217C5B">
        <w:rPr>
          <w:rFonts w:cs="Calibri"/>
        </w:rPr>
        <w:t xml:space="preserve">nate leadership and management </w:t>
      </w:r>
      <w:r w:rsidRPr="00217C5B">
        <w:rPr>
          <w:rFonts w:cs="Calibri"/>
        </w:rPr>
        <w:t>beliefs, (b) the expectations and demands of stakeholders,</w:t>
      </w:r>
      <w:r w:rsidR="00006432" w:rsidRPr="00217C5B">
        <w:rPr>
          <w:rFonts w:cs="Calibri"/>
        </w:rPr>
        <w:t xml:space="preserve"> or (c) a set of long-standing </w:t>
      </w:r>
      <w:r w:rsidRPr="00217C5B">
        <w:rPr>
          <w:rFonts w:cs="Calibri"/>
        </w:rPr>
        <w:t>values established by professional managers whether it is th</w:t>
      </w:r>
      <w:r w:rsidR="00006432" w:rsidRPr="00217C5B">
        <w:rPr>
          <w:rFonts w:cs="Calibri"/>
        </w:rPr>
        <w:t xml:space="preserve">e board of directors or others </w:t>
      </w:r>
      <w:r w:rsidRPr="00217C5B">
        <w:rPr>
          <w:rFonts w:cs="Calibri"/>
        </w:rPr>
        <w:t xml:space="preserve">charged with leadership and governance. </w:t>
      </w:r>
    </w:p>
    <w:p w:rsidR="00511133" w:rsidRDefault="00511133" w:rsidP="00511133">
      <w:pPr>
        <w:rPr>
          <w:rFonts w:cs="Calibri"/>
          <w:lang w:val="en-GB"/>
        </w:rPr>
      </w:pPr>
    </w:p>
    <w:p w:rsidR="009D7212" w:rsidRPr="00217C5B" w:rsidRDefault="009D7212" w:rsidP="009D7212">
      <w:pPr>
        <w:rPr>
          <w:rFonts w:cs="Calibri"/>
        </w:rPr>
      </w:pPr>
      <w:r w:rsidRPr="00217C5B">
        <w:rPr>
          <w:rFonts w:cs="Calibri"/>
        </w:rPr>
        <w:t xml:space="preserve">Implementing a values-based program usually involves at least the following activities: </w:t>
      </w:r>
    </w:p>
    <w:p w:rsidR="009D7212" w:rsidRPr="00217C5B" w:rsidRDefault="009D7212" w:rsidP="009D7212">
      <w:pPr>
        <w:rPr>
          <w:rFonts w:cs="Calibri"/>
        </w:rPr>
      </w:pPr>
    </w:p>
    <w:p w:rsidR="009D7212" w:rsidRPr="00217C5B" w:rsidRDefault="009D7212" w:rsidP="009D7212">
      <w:pPr>
        <w:ind w:left="360" w:hangingChars="150" w:hanging="360"/>
        <w:rPr>
          <w:rFonts w:cs="Calibri"/>
          <w:lang w:eastAsia="zh-HK"/>
        </w:rPr>
      </w:pPr>
      <w:r w:rsidRPr="00217C5B">
        <w:rPr>
          <w:rFonts w:cs="Calibri"/>
        </w:rPr>
        <w:t>‧ Identifying and defining the organization</w:t>
      </w:r>
      <w:r w:rsidRPr="00217C5B">
        <w:rPr>
          <w:rFonts w:cs="Calibri"/>
          <w:lang w:eastAsia="zh-HK"/>
        </w:rPr>
        <w:t xml:space="preserve">’ </w:t>
      </w:r>
      <w:r w:rsidRPr="00217C5B">
        <w:rPr>
          <w:rFonts w:cs="Calibri"/>
        </w:rPr>
        <w:t>s values by considering the organization</w:t>
      </w:r>
      <w:r w:rsidRPr="00217C5B">
        <w:rPr>
          <w:rFonts w:cs="Calibri"/>
          <w:lang w:eastAsia="zh-HK"/>
        </w:rPr>
        <w:t>’</w:t>
      </w:r>
      <w:r w:rsidRPr="00217C5B">
        <w:rPr>
          <w:rFonts w:cs="Calibri"/>
        </w:rPr>
        <w:t>s purpose, its accountabilities, its authority, and its obligations and duties. Preparing values statements should involve a broad group of managers and other</w:t>
      </w:r>
      <w:r w:rsidRPr="00217C5B">
        <w:rPr>
          <w:rFonts w:cs="Calibri"/>
          <w:lang w:eastAsia="zh-HK"/>
        </w:rPr>
        <w:t xml:space="preserve"> </w:t>
      </w:r>
      <w:r w:rsidRPr="00217C5B">
        <w:rPr>
          <w:rFonts w:cs="Calibri"/>
        </w:rPr>
        <w:t>employees. Typically, the better value statements are developed through consultation and</w:t>
      </w:r>
      <w:r w:rsidRPr="00217C5B">
        <w:rPr>
          <w:rFonts w:cs="Calibri"/>
          <w:lang w:eastAsia="zh-HK"/>
        </w:rPr>
        <w:t xml:space="preserve"> </w:t>
      </w:r>
      <w:r w:rsidRPr="00217C5B">
        <w:rPr>
          <w:rFonts w:cs="Calibri"/>
        </w:rPr>
        <w:t xml:space="preserve">collective commitment rather than by imposition from the top; </w:t>
      </w:r>
    </w:p>
    <w:p w:rsidR="009D7212" w:rsidRDefault="009D7212" w:rsidP="009D7212">
      <w:pPr>
        <w:ind w:left="360" w:hangingChars="150" w:hanging="360"/>
        <w:rPr>
          <w:rFonts w:cs="Calibri"/>
          <w:lang w:val="en-GB" w:eastAsia="zh-HK"/>
        </w:rPr>
      </w:pPr>
      <w:r w:rsidRPr="00217C5B">
        <w:rPr>
          <w:rFonts w:cs="Calibri"/>
        </w:rPr>
        <w:t>‧ Putting values into action by effectively communicating them, and continuously</w:t>
      </w:r>
      <w:r w:rsidRPr="00217C5B">
        <w:rPr>
          <w:rFonts w:cs="Calibri"/>
          <w:lang w:eastAsia="zh-HK"/>
        </w:rPr>
        <w:t xml:space="preserve"> </w:t>
      </w:r>
      <w:r>
        <w:rPr>
          <w:rFonts w:cs="Calibri"/>
        </w:rPr>
        <w:t>communicating with employees;</w:t>
      </w:r>
    </w:p>
    <w:p w:rsidR="009D7212" w:rsidRDefault="009D7212" w:rsidP="00511133">
      <w:pPr>
        <w:pBdr>
          <w:bottom w:val="single" w:sz="12" w:space="1" w:color="auto"/>
        </w:pBdr>
        <w:rPr>
          <w:rFonts w:cs="Calibri"/>
          <w:lang w:val="en-GB"/>
        </w:rPr>
      </w:pPr>
    </w:p>
    <w:p w:rsidR="00194831" w:rsidRPr="00194831" w:rsidRDefault="00194831" w:rsidP="00511133">
      <w:pPr>
        <w:rPr>
          <w:rFonts w:cs="Calibri"/>
          <w:sz w:val="20"/>
          <w:szCs w:val="20"/>
          <w:lang w:val="en-GB"/>
        </w:rPr>
      </w:pPr>
      <w:r w:rsidRPr="00194831">
        <w:rPr>
          <w:rFonts w:cs="Calibri"/>
          <w:sz w:val="20"/>
          <w:szCs w:val="20"/>
          <w:lang w:val="en-GB"/>
        </w:rPr>
        <w:t xml:space="preserve">2 Managing for compliance refers to avoiding any legal or </w:t>
      </w:r>
      <w:r>
        <w:rPr>
          <w:rFonts w:cs="Calibri"/>
          <w:sz w:val="20"/>
          <w:szCs w:val="20"/>
          <w:lang w:val="en-GB"/>
        </w:rPr>
        <w:t xml:space="preserve">other behavior that violates an </w:t>
      </w:r>
      <w:r w:rsidRPr="00194831">
        <w:rPr>
          <w:rFonts w:cs="Calibri"/>
          <w:sz w:val="20"/>
          <w:szCs w:val="20"/>
          <w:lang w:val="en-GB"/>
        </w:rPr>
        <w:t>organization’s policy and/or negatively affects its interests.</w:t>
      </w:r>
    </w:p>
    <w:p w:rsidR="00511133" w:rsidRPr="00194831" w:rsidRDefault="00511133" w:rsidP="00511133">
      <w:pPr>
        <w:rPr>
          <w:rFonts w:cs="Calibri"/>
          <w:lang w:val="en-GB"/>
        </w:rPr>
      </w:pPr>
      <w:r w:rsidRPr="00217C5B">
        <w:rPr>
          <w:rFonts w:cs="Calibri"/>
        </w:rPr>
        <w:lastRenderedPageBreak/>
        <w:t xml:space="preserve">‧ Creating systems that help to embed values; </w:t>
      </w:r>
    </w:p>
    <w:p w:rsidR="00D94FF0" w:rsidRPr="00194831" w:rsidRDefault="00511133" w:rsidP="00194831">
      <w:pPr>
        <w:ind w:left="360" w:hangingChars="150" w:hanging="360"/>
        <w:rPr>
          <w:rFonts w:cs="Calibri"/>
          <w:lang w:val="en-GB"/>
        </w:rPr>
      </w:pPr>
      <w:r w:rsidRPr="00217C5B">
        <w:rPr>
          <w:rFonts w:cs="Calibri"/>
        </w:rPr>
        <w:t xml:space="preserve">‧ Establishing a function and/or processes that monitors employees’ response to stated values, and ensures that they are having the desired impact; </w:t>
      </w:r>
    </w:p>
    <w:p w:rsidR="00511133" w:rsidRPr="00194831" w:rsidRDefault="00511133" w:rsidP="00194831">
      <w:pPr>
        <w:ind w:left="360" w:hangingChars="150" w:hanging="360"/>
        <w:rPr>
          <w:rFonts w:cs="Calibri"/>
          <w:lang w:val="en-GB"/>
        </w:rPr>
      </w:pPr>
      <w:r w:rsidRPr="00217C5B">
        <w:rPr>
          <w:rFonts w:cs="Calibri"/>
        </w:rPr>
        <w:t>‧ Updating values and values-based programs to sup</w:t>
      </w:r>
      <w:r w:rsidR="00D94FF0" w:rsidRPr="00217C5B">
        <w:rPr>
          <w:rFonts w:cs="Calibri"/>
        </w:rPr>
        <w:t>port the changing needs of the</w:t>
      </w:r>
      <w:r w:rsidR="00D94FF0" w:rsidRPr="00217C5B">
        <w:rPr>
          <w:rFonts w:cs="Calibri"/>
          <w:lang w:eastAsia="zh-HK"/>
        </w:rPr>
        <w:t xml:space="preserve"> </w:t>
      </w:r>
      <w:r w:rsidRPr="00217C5B">
        <w:rPr>
          <w:rFonts w:cs="Calibri"/>
        </w:rPr>
        <w:t xml:space="preserve">organization; </w:t>
      </w:r>
    </w:p>
    <w:p w:rsidR="00511133" w:rsidRPr="00194831" w:rsidRDefault="00511133" w:rsidP="00511133">
      <w:pPr>
        <w:rPr>
          <w:rFonts w:cs="Calibri"/>
          <w:lang w:val="en-GB"/>
        </w:rPr>
      </w:pPr>
      <w:r w:rsidRPr="00217C5B">
        <w:rPr>
          <w:rFonts w:cs="Calibri"/>
        </w:rPr>
        <w:t xml:space="preserve">‧ Assigning responsibility for interpreting values and reviewing values; </w:t>
      </w:r>
    </w:p>
    <w:p w:rsidR="00511133" w:rsidRPr="00217C5B" w:rsidRDefault="00511133" w:rsidP="00D94FF0">
      <w:pPr>
        <w:ind w:left="360" w:hangingChars="150" w:hanging="360"/>
        <w:rPr>
          <w:rFonts w:cs="Calibri"/>
        </w:rPr>
      </w:pPr>
      <w:r w:rsidRPr="00217C5B">
        <w:rPr>
          <w:rFonts w:cs="Calibri"/>
        </w:rPr>
        <w:t>‧ Recruiting and promoting those whose personal values are aligned with the company’</w:t>
      </w:r>
      <w:r w:rsidR="00D94FF0" w:rsidRPr="00217C5B">
        <w:rPr>
          <w:rFonts w:cs="Calibri"/>
        </w:rPr>
        <w:t>s</w:t>
      </w:r>
      <w:r w:rsidR="00D94FF0" w:rsidRPr="00217C5B">
        <w:rPr>
          <w:rFonts w:cs="Calibri"/>
          <w:lang w:eastAsia="zh-HK"/>
        </w:rPr>
        <w:t xml:space="preserve"> </w:t>
      </w:r>
      <w:r w:rsidRPr="00217C5B">
        <w:rPr>
          <w:rFonts w:cs="Calibri"/>
        </w:rPr>
        <w:t xml:space="preserve">values. </w:t>
      </w:r>
    </w:p>
    <w:p w:rsidR="00511133" w:rsidRPr="00217C5B" w:rsidRDefault="00511133" w:rsidP="00511133">
      <w:pPr>
        <w:rPr>
          <w:rFonts w:cs="Calibri"/>
        </w:rPr>
      </w:pPr>
    </w:p>
    <w:p w:rsidR="00511133" w:rsidRPr="00217C5B" w:rsidRDefault="00511133" w:rsidP="00194831">
      <w:pPr>
        <w:jc w:val="both"/>
        <w:rPr>
          <w:rFonts w:cs="Calibri"/>
        </w:rPr>
      </w:pPr>
      <w:r w:rsidRPr="00217C5B">
        <w:rPr>
          <w:rFonts w:cs="Calibri"/>
        </w:rPr>
        <w:t>3.8 Preparing a values-based code requires defining fundamental principles and providing guidance, particularly on what is ethical conduct and wh</w:t>
      </w:r>
      <w:r w:rsidR="00D94FF0" w:rsidRPr="00217C5B">
        <w:rPr>
          <w:rFonts w:cs="Calibri"/>
        </w:rPr>
        <w:t xml:space="preserve">at is not. A values-based code </w:t>
      </w:r>
      <w:r w:rsidRPr="00217C5B">
        <w:rPr>
          <w:rFonts w:cs="Calibri"/>
        </w:rPr>
        <w:t>defines values at a relatively high level, because it is impossible to address all situations employees might face. A code should clearly identify act</w:t>
      </w:r>
      <w:r w:rsidR="00D94FF0" w:rsidRPr="00217C5B">
        <w:rPr>
          <w:rFonts w:cs="Calibri"/>
        </w:rPr>
        <w:t xml:space="preserve">ivities or behaviors for which </w:t>
      </w:r>
      <w:r w:rsidRPr="00217C5B">
        <w:rPr>
          <w:rFonts w:cs="Calibri"/>
        </w:rPr>
        <w:t xml:space="preserve">there is no tolerance. </w:t>
      </w:r>
    </w:p>
    <w:p w:rsidR="00511133" w:rsidRPr="00217C5B" w:rsidRDefault="00511133" w:rsidP="00511133">
      <w:pPr>
        <w:rPr>
          <w:rFonts w:cs="Calibri"/>
        </w:rPr>
      </w:pPr>
    </w:p>
    <w:p w:rsidR="00511133" w:rsidRPr="00217C5B" w:rsidRDefault="00511133" w:rsidP="00194831">
      <w:pPr>
        <w:jc w:val="both"/>
        <w:rPr>
          <w:rFonts w:cs="Calibri"/>
        </w:rPr>
      </w:pPr>
      <w:r w:rsidRPr="00217C5B">
        <w:rPr>
          <w:rFonts w:cs="Calibri"/>
        </w:rPr>
        <w:t>3.9 Appendix A is an example code of conduct that although not comprehensive acts as a guide on how a fictional organization describes the values that gov</w:t>
      </w:r>
      <w:r w:rsidR="00D94FF0" w:rsidRPr="00217C5B">
        <w:rPr>
          <w:rFonts w:cs="Calibri"/>
        </w:rPr>
        <w:t xml:space="preserve">ern how it does business, sets </w:t>
      </w:r>
      <w:r w:rsidRPr="00217C5B">
        <w:rPr>
          <w:rFonts w:cs="Calibri"/>
        </w:rPr>
        <w:t>out some example responsibilities of the organizatio</w:t>
      </w:r>
      <w:r w:rsidR="00D94FF0" w:rsidRPr="00217C5B">
        <w:rPr>
          <w:rFonts w:cs="Calibri"/>
        </w:rPr>
        <w:t xml:space="preserve">n towards its stakeholders and </w:t>
      </w:r>
      <w:r w:rsidRPr="00217C5B">
        <w:rPr>
          <w:rFonts w:cs="Calibri"/>
        </w:rPr>
        <w:t>specifies how employees are expected to act in relation to the organization’s v</w:t>
      </w:r>
      <w:r w:rsidR="00D94FF0" w:rsidRPr="00217C5B">
        <w:rPr>
          <w:rFonts w:cs="Calibri"/>
        </w:rPr>
        <w:t xml:space="preserve">alues as well </w:t>
      </w:r>
      <w:r w:rsidRPr="00217C5B">
        <w:rPr>
          <w:rFonts w:cs="Calibri"/>
        </w:rPr>
        <w:t>as the laws and regulations that control operations. App</w:t>
      </w:r>
      <w:r w:rsidR="00D94FF0" w:rsidRPr="00217C5B">
        <w:rPr>
          <w:rFonts w:cs="Calibri"/>
        </w:rPr>
        <w:t xml:space="preserve">endix B provides an example of </w:t>
      </w:r>
      <w:r w:rsidRPr="00217C5B">
        <w:rPr>
          <w:rFonts w:cs="Calibri"/>
        </w:rPr>
        <w:t xml:space="preserve">values-based principles that public sector organizations can </w:t>
      </w:r>
      <w:r w:rsidR="00D94FF0" w:rsidRPr="00217C5B">
        <w:rPr>
          <w:rFonts w:cs="Calibri"/>
        </w:rPr>
        <w:t xml:space="preserve">appropriately include in their </w:t>
      </w:r>
      <w:r w:rsidRPr="00217C5B">
        <w:rPr>
          <w:rFonts w:cs="Calibri"/>
        </w:rPr>
        <w:t xml:space="preserve">codes of conduct. </w:t>
      </w:r>
    </w:p>
    <w:p w:rsidR="00511133" w:rsidRPr="00194831" w:rsidRDefault="00511133" w:rsidP="00511133">
      <w:pPr>
        <w:rPr>
          <w:rFonts w:cs="Calibri"/>
          <w:b/>
        </w:rPr>
      </w:pPr>
    </w:p>
    <w:p w:rsidR="00511133" w:rsidRPr="00194831" w:rsidRDefault="00511133" w:rsidP="00194831">
      <w:pPr>
        <w:pBdr>
          <w:top w:val="single" w:sz="4" w:space="1" w:color="auto"/>
          <w:left w:val="single" w:sz="4" w:space="4" w:color="auto"/>
          <w:bottom w:val="single" w:sz="4" w:space="1" w:color="auto"/>
          <w:right w:val="single" w:sz="4" w:space="4" w:color="auto"/>
        </w:pBdr>
        <w:rPr>
          <w:rFonts w:cs="Calibri"/>
          <w:b/>
          <w:lang w:val="en-GB"/>
        </w:rPr>
      </w:pPr>
      <w:r w:rsidRPr="00194831">
        <w:rPr>
          <w:rFonts w:cs="Calibri"/>
          <w:b/>
        </w:rPr>
        <w:t>PRINCIPLE B</w:t>
      </w:r>
    </w:p>
    <w:p w:rsidR="00511133" w:rsidRPr="00194831" w:rsidRDefault="00511133" w:rsidP="00194831">
      <w:pPr>
        <w:pBdr>
          <w:top w:val="single" w:sz="4" w:space="1" w:color="auto"/>
          <w:left w:val="single" w:sz="4" w:space="4" w:color="auto"/>
          <w:bottom w:val="single" w:sz="4" w:space="1" w:color="auto"/>
          <w:right w:val="single" w:sz="4" w:space="4" w:color="auto"/>
        </w:pBdr>
        <w:rPr>
          <w:rFonts w:cs="Calibri"/>
          <w:b/>
        </w:rPr>
      </w:pPr>
      <w:r w:rsidRPr="00194831">
        <w:rPr>
          <w:rFonts w:cs="Calibri"/>
          <w:b/>
        </w:rPr>
        <w:t>A code of conduct reflects organizational context. The n</w:t>
      </w:r>
      <w:r w:rsidR="00D94FF0" w:rsidRPr="00194831">
        <w:rPr>
          <w:rFonts w:cs="Calibri"/>
          <w:b/>
        </w:rPr>
        <w:t xml:space="preserve">ature, title and content of an </w:t>
      </w:r>
      <w:r w:rsidRPr="00194831">
        <w:rPr>
          <w:rFonts w:cs="Calibri"/>
          <w:b/>
        </w:rPr>
        <w:t xml:space="preserve">effective code will vary between organizations, as will the approach to its development. </w:t>
      </w:r>
    </w:p>
    <w:p w:rsidR="009D7212" w:rsidRDefault="009D7212" w:rsidP="00511133">
      <w:pPr>
        <w:rPr>
          <w:rFonts w:cs="Calibri"/>
        </w:rPr>
      </w:pPr>
    </w:p>
    <w:p w:rsidR="00511133" w:rsidRPr="00217C5B" w:rsidRDefault="00511133" w:rsidP="00511133">
      <w:pPr>
        <w:rPr>
          <w:rFonts w:cs="Calibri"/>
        </w:rPr>
      </w:pPr>
      <w:r w:rsidRPr="00217C5B">
        <w:rPr>
          <w:rFonts w:cs="Calibri"/>
        </w:rPr>
        <w:t>3.10 Codes of conduct vary in design and content as well as how t</w:t>
      </w:r>
      <w:r w:rsidR="00D94FF0" w:rsidRPr="00217C5B">
        <w:rPr>
          <w:rFonts w:cs="Calibri"/>
        </w:rPr>
        <w:t xml:space="preserve">hey are developed, and will be </w:t>
      </w:r>
      <w:r w:rsidRPr="00217C5B">
        <w:rPr>
          <w:rFonts w:cs="Calibri"/>
        </w:rPr>
        <w:t xml:space="preserve">affected by the following factors: </w:t>
      </w:r>
    </w:p>
    <w:p w:rsidR="00511133" w:rsidRPr="00217C5B" w:rsidRDefault="00511133" w:rsidP="00511133">
      <w:pPr>
        <w:rPr>
          <w:rFonts w:cs="Calibri"/>
        </w:rPr>
      </w:pPr>
    </w:p>
    <w:p w:rsidR="00511133" w:rsidRPr="00194831" w:rsidRDefault="00511133" w:rsidP="00511133">
      <w:pPr>
        <w:rPr>
          <w:rFonts w:cs="Calibri"/>
          <w:lang w:val="en-GB"/>
        </w:rPr>
      </w:pPr>
      <w:r w:rsidRPr="00217C5B">
        <w:rPr>
          <w:rFonts w:cs="Calibri"/>
        </w:rPr>
        <w:t xml:space="preserve">‧ Organizational size, type and complexity; </w:t>
      </w:r>
    </w:p>
    <w:p w:rsidR="00511133" w:rsidRPr="00194831" w:rsidRDefault="00511133" w:rsidP="00511133">
      <w:pPr>
        <w:rPr>
          <w:rFonts w:cs="Calibri"/>
          <w:lang w:val="en-GB"/>
        </w:rPr>
      </w:pPr>
      <w:r w:rsidRPr="00217C5B">
        <w:rPr>
          <w:rFonts w:cs="Calibri"/>
        </w:rPr>
        <w:t xml:space="preserve">‧ Geography; </w:t>
      </w:r>
    </w:p>
    <w:p w:rsidR="00511133" w:rsidRPr="00194831" w:rsidRDefault="00511133" w:rsidP="00511133">
      <w:pPr>
        <w:rPr>
          <w:rFonts w:cs="Calibri"/>
          <w:lang w:val="en-GB"/>
        </w:rPr>
      </w:pPr>
      <w:r w:rsidRPr="00217C5B">
        <w:rPr>
          <w:rFonts w:cs="Calibri"/>
        </w:rPr>
        <w:t xml:space="preserve">‧ Industry; and </w:t>
      </w:r>
    </w:p>
    <w:p w:rsidR="00511133" w:rsidRPr="00217C5B" w:rsidRDefault="00511133" w:rsidP="00511133">
      <w:pPr>
        <w:rPr>
          <w:rFonts w:cs="Calibri"/>
        </w:rPr>
      </w:pPr>
      <w:r w:rsidRPr="00217C5B">
        <w:rPr>
          <w:rFonts w:cs="Calibri"/>
        </w:rPr>
        <w:t xml:space="preserve">‧ Cultural considerations. </w:t>
      </w:r>
    </w:p>
    <w:p w:rsidR="00511133" w:rsidRPr="00217C5B" w:rsidRDefault="00511133" w:rsidP="00194831">
      <w:pPr>
        <w:jc w:val="both"/>
        <w:rPr>
          <w:rFonts w:cs="Calibri"/>
        </w:rPr>
      </w:pPr>
    </w:p>
    <w:p w:rsidR="00511133" w:rsidRPr="00217C5B" w:rsidRDefault="00511133" w:rsidP="00194831">
      <w:pPr>
        <w:jc w:val="both"/>
        <w:rPr>
          <w:rFonts w:cs="Calibri"/>
        </w:rPr>
      </w:pPr>
      <w:r w:rsidRPr="00217C5B">
        <w:rPr>
          <w:rFonts w:cs="Calibri"/>
        </w:rPr>
        <w:t>3.11 Smaller organizations could take a simpler approach that leads to a shorter document covering a narrower range of issues. The process of devel</w:t>
      </w:r>
      <w:r w:rsidR="00D94FF0" w:rsidRPr="00217C5B">
        <w:rPr>
          <w:rFonts w:cs="Calibri"/>
        </w:rPr>
        <w:t xml:space="preserve">opment and implementation will </w:t>
      </w:r>
      <w:r w:rsidRPr="00217C5B">
        <w:rPr>
          <w:rFonts w:cs="Calibri"/>
        </w:rPr>
        <w:t>likely be less formal, focusing on actions rather than fo</w:t>
      </w:r>
      <w:r w:rsidR="00D94FF0" w:rsidRPr="00217C5B">
        <w:rPr>
          <w:rFonts w:cs="Calibri"/>
        </w:rPr>
        <w:t xml:space="preserve">rmal policy statements. If the </w:t>
      </w:r>
      <w:r w:rsidRPr="00217C5B">
        <w:rPr>
          <w:rFonts w:cs="Calibri"/>
        </w:rPr>
        <w:t xml:space="preserve">behavior </w:t>
      </w:r>
      <w:r w:rsidRPr="00217C5B">
        <w:rPr>
          <w:rFonts w:cs="Calibri"/>
        </w:rPr>
        <w:lastRenderedPageBreak/>
        <w:t>of the owner-manager(s) is to be seen as a model for employees’ behav</w:t>
      </w:r>
      <w:r w:rsidR="00D94FF0" w:rsidRPr="00217C5B">
        <w:rPr>
          <w:rFonts w:cs="Calibri"/>
        </w:rPr>
        <w:t xml:space="preserve">ior, they </w:t>
      </w:r>
      <w:r w:rsidRPr="00217C5B">
        <w:rPr>
          <w:rFonts w:cs="Calibri"/>
        </w:rPr>
        <w:t>should understand the owner-manager(s)’ approach to ethical</w:t>
      </w:r>
      <w:r w:rsidR="00D94FF0" w:rsidRPr="00217C5B">
        <w:rPr>
          <w:rFonts w:cs="Calibri"/>
        </w:rPr>
        <w:t xml:space="preserve"> issues. Ideally, new partners </w:t>
      </w:r>
      <w:r w:rsidRPr="00217C5B">
        <w:rPr>
          <w:rFonts w:cs="Calibri"/>
        </w:rPr>
        <w:t xml:space="preserve">and senior managers would share the same values. Smaller </w:t>
      </w:r>
      <w:r w:rsidR="00D94FF0" w:rsidRPr="00217C5B">
        <w:rPr>
          <w:rFonts w:cs="Calibri"/>
        </w:rPr>
        <w:t xml:space="preserve">organizations should establish </w:t>
      </w:r>
      <w:r w:rsidRPr="00217C5B">
        <w:rPr>
          <w:rFonts w:cs="Calibri"/>
        </w:rPr>
        <w:t>clear lines of responsibility and accountability for ethical cond</w:t>
      </w:r>
      <w:r w:rsidR="00D94FF0" w:rsidRPr="00217C5B">
        <w:rPr>
          <w:rFonts w:cs="Calibri"/>
        </w:rPr>
        <w:t xml:space="preserve">uct, and regularly review </w:t>
      </w:r>
      <w:r w:rsidRPr="00217C5B">
        <w:rPr>
          <w:rFonts w:cs="Calibri"/>
        </w:rPr>
        <w:t xml:space="preserve">code and ethical performance, especially where the organization is changing rapidly. </w:t>
      </w:r>
    </w:p>
    <w:p w:rsidR="00511133" w:rsidRPr="00217C5B" w:rsidRDefault="00511133" w:rsidP="00194831">
      <w:pPr>
        <w:ind w:left="-480"/>
        <w:rPr>
          <w:rFonts w:cs="Calibri"/>
        </w:rPr>
      </w:pPr>
    </w:p>
    <w:p w:rsidR="00511133" w:rsidRPr="00217C5B" w:rsidRDefault="00511133" w:rsidP="00194831">
      <w:pPr>
        <w:jc w:val="both"/>
        <w:rPr>
          <w:rFonts w:cs="Calibri"/>
        </w:rPr>
      </w:pPr>
      <w:r w:rsidRPr="00217C5B">
        <w:rPr>
          <w:rFonts w:cs="Calibri"/>
        </w:rPr>
        <w:t>3.12 Codes of conduct are important tools for</w:t>
      </w:r>
      <w:r w:rsidR="00D94FF0" w:rsidRPr="00217C5B">
        <w:rPr>
          <w:rFonts w:cs="Calibri"/>
        </w:rPr>
        <w:t xml:space="preserve"> state-owned and not-for-profit</w:t>
      </w:r>
      <w:r w:rsidR="00D94FF0" w:rsidRPr="00217C5B">
        <w:rPr>
          <w:rFonts w:cs="Calibri"/>
          <w:lang w:eastAsia="zh-HK"/>
        </w:rPr>
        <w:t xml:space="preserve"> </w:t>
      </w:r>
      <w:r w:rsidRPr="00217C5B">
        <w:rPr>
          <w:rFonts w:cs="Calibri"/>
        </w:rPr>
        <w:t>enterprises. The codes of these organizations usually cover a range of publ</w:t>
      </w:r>
      <w:r w:rsidR="00D94FF0" w:rsidRPr="00217C5B">
        <w:rPr>
          <w:rFonts w:cs="Calibri"/>
        </w:rPr>
        <w:t xml:space="preserve">ic commitments, because a loss </w:t>
      </w:r>
      <w:r w:rsidRPr="00217C5B">
        <w:rPr>
          <w:rFonts w:cs="Calibri"/>
        </w:rPr>
        <w:t>of public confidence due to unethical behavior can i</w:t>
      </w:r>
      <w:r w:rsidR="00D94FF0" w:rsidRPr="00217C5B">
        <w:rPr>
          <w:rFonts w:cs="Calibri"/>
        </w:rPr>
        <w:t xml:space="preserve">rreversibly damage reputation. </w:t>
      </w:r>
      <w:r w:rsidRPr="00217C5B">
        <w:rPr>
          <w:rFonts w:cs="Calibri"/>
        </w:rPr>
        <w:t>Developing and implementing codes can help manage specific</w:t>
      </w:r>
      <w:r w:rsidR="00D94FF0" w:rsidRPr="00217C5B">
        <w:rPr>
          <w:rFonts w:cs="Calibri"/>
        </w:rPr>
        <w:t xml:space="preserve"> ethical issues that can arise </w:t>
      </w:r>
      <w:r w:rsidRPr="00217C5B">
        <w:rPr>
          <w:rFonts w:cs="Calibri"/>
        </w:rPr>
        <w:t>in these organizational types, and are challenging</w:t>
      </w:r>
      <w:r w:rsidR="00D94FF0" w:rsidRPr="00217C5B">
        <w:rPr>
          <w:rFonts w:cs="Calibri"/>
        </w:rPr>
        <w:t xml:space="preserve"> to manage. For example, these </w:t>
      </w:r>
      <w:r w:rsidRPr="00217C5B">
        <w:rPr>
          <w:rFonts w:cs="Calibri"/>
        </w:rPr>
        <w:t>organizations can also use codes of conduct for board memb</w:t>
      </w:r>
      <w:r w:rsidR="00D94FF0" w:rsidRPr="00217C5B">
        <w:rPr>
          <w:rFonts w:cs="Calibri"/>
        </w:rPr>
        <w:t xml:space="preserve">ers to good effect. This helps </w:t>
      </w:r>
      <w:r w:rsidRPr="00217C5B">
        <w:rPr>
          <w:rFonts w:cs="Calibri"/>
        </w:rPr>
        <w:t xml:space="preserve">to prevent conflicts of interest, especially by directing </w:t>
      </w:r>
      <w:r w:rsidR="00D94FF0" w:rsidRPr="00217C5B">
        <w:rPr>
          <w:rFonts w:cs="Calibri"/>
        </w:rPr>
        <w:t xml:space="preserve">board members not to put their </w:t>
      </w:r>
      <w:r w:rsidRPr="00217C5B">
        <w:rPr>
          <w:rFonts w:cs="Calibri"/>
        </w:rPr>
        <w:t>personal objectives above the organization’s welfare. Dil</w:t>
      </w:r>
      <w:r w:rsidR="00D94FF0" w:rsidRPr="00217C5B">
        <w:rPr>
          <w:rFonts w:cs="Calibri"/>
        </w:rPr>
        <w:t xml:space="preserve">igent decision-making in these </w:t>
      </w:r>
      <w:r w:rsidRPr="00217C5B">
        <w:rPr>
          <w:rFonts w:cs="Calibri"/>
        </w:rPr>
        <w:t>organizations requires the same level of application and consider</w:t>
      </w:r>
      <w:r w:rsidR="00D94FF0" w:rsidRPr="00217C5B">
        <w:rPr>
          <w:rFonts w:cs="Calibri"/>
        </w:rPr>
        <w:t xml:space="preserve">ation of ethical issues as for </w:t>
      </w:r>
      <w:r w:rsidRPr="00217C5B">
        <w:rPr>
          <w:rFonts w:cs="Calibri"/>
        </w:rPr>
        <w:t xml:space="preserve">profit-driven organizations. </w:t>
      </w:r>
    </w:p>
    <w:p w:rsidR="00511133" w:rsidRPr="00217C5B" w:rsidRDefault="00511133" w:rsidP="00511133">
      <w:pPr>
        <w:rPr>
          <w:rFonts w:cs="Calibri"/>
        </w:rPr>
      </w:pPr>
    </w:p>
    <w:p w:rsidR="00511133" w:rsidRPr="00217C5B" w:rsidRDefault="00511133" w:rsidP="00194831">
      <w:pPr>
        <w:jc w:val="both"/>
        <w:rPr>
          <w:rFonts w:cs="Calibri"/>
        </w:rPr>
      </w:pPr>
      <w:r w:rsidRPr="00217C5B">
        <w:rPr>
          <w:rFonts w:cs="Calibri"/>
        </w:rPr>
        <w:t>3.13 For larger and more complex organizations in both private and public sectors, more substantial codes should include a set of specific ethical</w:t>
      </w:r>
      <w:r w:rsidR="00D94FF0" w:rsidRPr="00217C5B">
        <w:rPr>
          <w:rFonts w:cs="Calibri"/>
        </w:rPr>
        <w:t xml:space="preserve"> rules and guidance covering a </w:t>
      </w:r>
      <w:r w:rsidRPr="00217C5B">
        <w:rPr>
          <w:rFonts w:cs="Calibri"/>
        </w:rPr>
        <w:t>range of ethical issues. They should, for example, deal with br</w:t>
      </w:r>
      <w:r w:rsidR="00D94FF0" w:rsidRPr="00217C5B">
        <w:rPr>
          <w:rFonts w:cs="Calibri"/>
        </w:rPr>
        <w:t xml:space="preserve">ibery and corruption, conflict </w:t>
      </w:r>
      <w:r w:rsidRPr="00217C5B">
        <w:rPr>
          <w:rFonts w:cs="Calibri"/>
        </w:rPr>
        <w:t>of interest, improper accounting practices, and labor and env</w:t>
      </w:r>
      <w:r w:rsidR="00D94FF0" w:rsidRPr="00217C5B">
        <w:rPr>
          <w:rFonts w:cs="Calibri"/>
        </w:rPr>
        <w:t xml:space="preserve">ironmental issues, and include </w:t>
      </w:r>
      <w:r w:rsidRPr="00217C5B">
        <w:rPr>
          <w:rFonts w:cs="Calibri"/>
        </w:rPr>
        <w:t>corporate goals, responsibilities and values. They shou</w:t>
      </w:r>
      <w:r w:rsidR="00D94FF0" w:rsidRPr="00217C5B">
        <w:rPr>
          <w:rFonts w:cs="Calibri"/>
        </w:rPr>
        <w:t xml:space="preserve">ld also include guidelines for </w:t>
      </w:r>
      <w:r w:rsidRPr="00217C5B">
        <w:rPr>
          <w:rFonts w:cs="Calibri"/>
        </w:rPr>
        <w:t xml:space="preserve">suppliers and business partners, and make public commitments where appropriate. </w:t>
      </w:r>
    </w:p>
    <w:p w:rsidR="00D94FF0" w:rsidRPr="00194831" w:rsidRDefault="00D94FF0" w:rsidP="00511133">
      <w:pPr>
        <w:rPr>
          <w:rFonts w:cs="Calibri"/>
          <w:lang w:val="en-GB" w:eastAsia="zh-HK"/>
        </w:rPr>
      </w:pPr>
    </w:p>
    <w:p w:rsidR="00511133" w:rsidRPr="00217C5B" w:rsidRDefault="00511133" w:rsidP="00194831">
      <w:pPr>
        <w:jc w:val="both"/>
        <w:rPr>
          <w:rFonts w:cs="Calibri"/>
        </w:rPr>
      </w:pPr>
      <w:r w:rsidRPr="00217C5B">
        <w:rPr>
          <w:rFonts w:cs="Calibri"/>
        </w:rPr>
        <w:t xml:space="preserve">3.14 While organizations in different sectors will have some issues in common, organizations in heavy or resource-based industries are likely to focus on a </w:t>
      </w:r>
      <w:r w:rsidR="00D94FF0" w:rsidRPr="00217C5B">
        <w:rPr>
          <w:rFonts w:cs="Calibri"/>
        </w:rPr>
        <w:t xml:space="preserve">different range of issues than </w:t>
      </w:r>
      <w:r w:rsidRPr="00217C5B">
        <w:rPr>
          <w:rFonts w:cs="Calibri"/>
        </w:rPr>
        <w:t xml:space="preserve">would service-based organizations or technology </w:t>
      </w:r>
      <w:r w:rsidR="00D94FF0" w:rsidRPr="00217C5B">
        <w:rPr>
          <w:rFonts w:cs="Calibri"/>
        </w:rPr>
        <w:t xml:space="preserve">companies. Programs in heavily </w:t>
      </w:r>
      <w:r w:rsidRPr="00217C5B">
        <w:rPr>
          <w:rFonts w:cs="Calibri"/>
        </w:rPr>
        <w:t xml:space="preserve">regulated industries often initially respond to violation </w:t>
      </w:r>
      <w:r w:rsidR="00D94FF0" w:rsidRPr="00217C5B">
        <w:rPr>
          <w:rFonts w:cs="Calibri"/>
        </w:rPr>
        <w:t xml:space="preserve">of the law, although many have </w:t>
      </w:r>
      <w:r w:rsidRPr="00217C5B">
        <w:rPr>
          <w:rFonts w:cs="Calibri"/>
        </w:rPr>
        <w:t>moved beyond this to establishing a values-based cultur</w:t>
      </w:r>
      <w:r w:rsidR="00D94FF0" w:rsidRPr="00217C5B">
        <w:rPr>
          <w:rFonts w:cs="Calibri"/>
        </w:rPr>
        <w:t xml:space="preserve">e. Furthermore, very few codes </w:t>
      </w:r>
      <w:r w:rsidRPr="00217C5B">
        <w:rPr>
          <w:rFonts w:cs="Calibri"/>
        </w:rPr>
        <w:t>deal only with single issues. Most cover a wide spectrum of issues, in one or m</w:t>
      </w:r>
      <w:r w:rsidR="00D94FF0" w:rsidRPr="00217C5B">
        <w:rPr>
          <w:rFonts w:cs="Calibri"/>
        </w:rPr>
        <w:t xml:space="preserve">ore </w:t>
      </w:r>
      <w:r w:rsidRPr="00217C5B">
        <w:rPr>
          <w:rFonts w:cs="Calibri"/>
        </w:rPr>
        <w:t>documents. Codes developed by organizations working with</w:t>
      </w:r>
      <w:r w:rsidR="00D94FF0" w:rsidRPr="00217C5B">
        <w:rPr>
          <w:rFonts w:cs="Calibri"/>
        </w:rPr>
        <w:t xml:space="preserve"> the public sector should also </w:t>
      </w:r>
      <w:r w:rsidRPr="00217C5B">
        <w:rPr>
          <w:rFonts w:cs="Calibri"/>
        </w:rPr>
        <w:t>refer to specific laws and regulations governing sales to the pub</w:t>
      </w:r>
      <w:r w:rsidR="00D94FF0" w:rsidRPr="00217C5B">
        <w:rPr>
          <w:rFonts w:cs="Calibri"/>
        </w:rPr>
        <w:t xml:space="preserve">lic sector. In most countries, </w:t>
      </w:r>
      <w:r w:rsidRPr="00217C5B">
        <w:rPr>
          <w:rFonts w:cs="Calibri"/>
        </w:rPr>
        <w:t xml:space="preserve">procurements by the public sector are subject to restrictions and guidelines. </w:t>
      </w:r>
    </w:p>
    <w:p w:rsidR="00511133" w:rsidRDefault="00511133" w:rsidP="00511133">
      <w:pPr>
        <w:rPr>
          <w:rFonts w:cs="Calibri"/>
          <w:lang w:val="en-GB"/>
        </w:rPr>
      </w:pPr>
    </w:p>
    <w:p w:rsidR="009D7212" w:rsidRDefault="009D7212" w:rsidP="00511133">
      <w:pPr>
        <w:rPr>
          <w:rFonts w:cs="Calibri"/>
          <w:lang w:val="en-GB"/>
        </w:rPr>
      </w:pPr>
    </w:p>
    <w:p w:rsidR="009D7212" w:rsidRDefault="009D7212" w:rsidP="00511133">
      <w:pPr>
        <w:rPr>
          <w:rFonts w:cs="Calibri"/>
          <w:lang w:val="en-GB"/>
        </w:rPr>
      </w:pPr>
    </w:p>
    <w:p w:rsidR="009D7212" w:rsidRDefault="009D7212" w:rsidP="00511133">
      <w:pPr>
        <w:rPr>
          <w:rFonts w:cs="Calibri"/>
          <w:lang w:val="en-GB"/>
        </w:rPr>
      </w:pPr>
    </w:p>
    <w:p w:rsidR="009D7212" w:rsidRPr="009D7212" w:rsidRDefault="009D7212" w:rsidP="00511133">
      <w:pPr>
        <w:rPr>
          <w:rFonts w:cs="Calibri"/>
          <w:lang w:val="en-GB"/>
        </w:rPr>
      </w:pPr>
    </w:p>
    <w:p w:rsidR="00511133" w:rsidRPr="00194831" w:rsidRDefault="00D94FF0" w:rsidP="00194831">
      <w:pPr>
        <w:pBdr>
          <w:top w:val="single" w:sz="4" w:space="1" w:color="auto"/>
          <w:left w:val="single" w:sz="4" w:space="4" w:color="auto"/>
          <w:bottom w:val="single" w:sz="4" w:space="1" w:color="auto"/>
          <w:right w:val="single" w:sz="4" w:space="4" w:color="auto"/>
        </w:pBdr>
        <w:rPr>
          <w:rFonts w:cs="Calibri"/>
          <w:b/>
          <w:lang w:eastAsia="zh-HK"/>
        </w:rPr>
      </w:pPr>
      <w:r w:rsidRPr="00194831">
        <w:rPr>
          <w:rFonts w:cs="Calibri"/>
          <w:b/>
        </w:rPr>
        <w:lastRenderedPageBreak/>
        <w:t>PRINCIPLE</w:t>
      </w:r>
      <w:r w:rsidR="00194831" w:rsidRPr="00194831">
        <w:rPr>
          <w:rFonts w:cs="Calibri"/>
          <w:b/>
        </w:rPr>
        <w:t xml:space="preserve"> C</w:t>
      </w:r>
    </w:p>
    <w:p w:rsidR="00511133" w:rsidRPr="00217C5B" w:rsidRDefault="00511133" w:rsidP="00194831">
      <w:pPr>
        <w:pBdr>
          <w:top w:val="single" w:sz="4" w:space="1" w:color="auto"/>
          <w:left w:val="single" w:sz="4" w:space="4" w:color="auto"/>
          <w:bottom w:val="single" w:sz="4" w:space="1" w:color="auto"/>
          <w:right w:val="single" w:sz="4" w:space="4" w:color="auto"/>
        </w:pBdr>
        <w:rPr>
          <w:rFonts w:cs="Calibri"/>
        </w:rPr>
      </w:pPr>
      <w:r w:rsidRPr="00194831">
        <w:rPr>
          <w:rFonts w:cs="Calibri"/>
          <w:b/>
        </w:rPr>
        <w:t>Commitment from board of directors: Ultimately, ethical resp</w:t>
      </w:r>
      <w:r w:rsidR="00D94FF0" w:rsidRPr="00194831">
        <w:rPr>
          <w:rFonts w:cs="Calibri"/>
          <w:b/>
        </w:rPr>
        <w:t xml:space="preserve">onsibility lies with the board </w:t>
      </w:r>
      <w:r w:rsidRPr="00194831">
        <w:rPr>
          <w:rFonts w:cs="Calibri"/>
          <w:b/>
        </w:rPr>
        <w:t xml:space="preserve">of directors (or its equivalent), the body that has power </w:t>
      </w:r>
      <w:r w:rsidR="00D94FF0" w:rsidRPr="00194831">
        <w:rPr>
          <w:rFonts w:cs="Calibri"/>
          <w:b/>
        </w:rPr>
        <w:t xml:space="preserve">to influence an organization’s </w:t>
      </w:r>
      <w:r w:rsidRPr="00194831">
        <w:rPr>
          <w:rFonts w:cs="Calibri"/>
          <w:b/>
        </w:rPr>
        <w:t xml:space="preserve">culture and behavior. Boards should specifically oversee </w:t>
      </w:r>
      <w:r w:rsidR="00D94FF0" w:rsidRPr="00194831">
        <w:rPr>
          <w:rFonts w:cs="Calibri"/>
          <w:b/>
        </w:rPr>
        <w:t xml:space="preserve">the development of the code of </w:t>
      </w:r>
      <w:r w:rsidRPr="00194831">
        <w:rPr>
          <w:rFonts w:cs="Calibri"/>
          <w:b/>
        </w:rPr>
        <w:t>conduct (and a wider initiative to achieve a values-bas</w:t>
      </w:r>
      <w:r w:rsidR="00D94FF0" w:rsidRPr="00194831">
        <w:rPr>
          <w:rFonts w:cs="Calibri"/>
          <w:b/>
        </w:rPr>
        <w:t xml:space="preserve">ed organization), and formally </w:t>
      </w:r>
      <w:r w:rsidRPr="00194831">
        <w:rPr>
          <w:rFonts w:cs="Calibri"/>
          <w:b/>
        </w:rPr>
        <w:t>appoint a senior manager to supervise that development.</w:t>
      </w:r>
      <w:r w:rsidRPr="00217C5B">
        <w:rPr>
          <w:rFonts w:cs="Calibri"/>
        </w:rPr>
        <w:t xml:space="preserve"> </w:t>
      </w:r>
    </w:p>
    <w:p w:rsidR="00511133" w:rsidRPr="00217C5B" w:rsidRDefault="00511133" w:rsidP="00511133">
      <w:pPr>
        <w:rPr>
          <w:rFonts w:cs="Calibri"/>
        </w:rPr>
      </w:pPr>
    </w:p>
    <w:p w:rsidR="00511133" w:rsidRPr="00217C5B" w:rsidRDefault="00511133" w:rsidP="00194831">
      <w:pPr>
        <w:jc w:val="both"/>
        <w:rPr>
          <w:rFonts w:cs="Calibri"/>
        </w:rPr>
      </w:pPr>
      <w:r w:rsidRPr="00217C5B">
        <w:rPr>
          <w:rFonts w:cs="Calibri"/>
        </w:rPr>
        <w:t>3.15 Some organizations make a senior executive responsible for leading the development of a code of conduct; some appoint full-time ethics officers; a</w:t>
      </w:r>
      <w:r w:rsidR="00D94FF0" w:rsidRPr="00217C5B">
        <w:rPr>
          <w:rFonts w:cs="Calibri"/>
        </w:rPr>
        <w:t xml:space="preserve">nd some do both. Regardless of </w:t>
      </w:r>
      <w:r w:rsidRPr="00217C5B">
        <w:rPr>
          <w:rFonts w:cs="Calibri"/>
        </w:rPr>
        <w:t>where the responsibility lies, a champion, preferably at boa</w:t>
      </w:r>
      <w:r w:rsidR="00D94FF0" w:rsidRPr="00217C5B">
        <w:rPr>
          <w:rFonts w:cs="Calibri"/>
        </w:rPr>
        <w:t xml:space="preserve">rd level, is required and they </w:t>
      </w:r>
      <w:r w:rsidRPr="00217C5B">
        <w:rPr>
          <w:rFonts w:cs="Calibri"/>
        </w:rPr>
        <w:t xml:space="preserve">should also sponsor the wider initiative to achieve a values-based organization. </w:t>
      </w:r>
    </w:p>
    <w:p w:rsidR="00511133" w:rsidRPr="00217C5B" w:rsidRDefault="00511133" w:rsidP="00194831">
      <w:pPr>
        <w:jc w:val="both"/>
        <w:rPr>
          <w:rFonts w:cs="Calibri"/>
        </w:rPr>
      </w:pPr>
    </w:p>
    <w:p w:rsidR="00511133" w:rsidRPr="00217C5B" w:rsidRDefault="00511133" w:rsidP="00194831">
      <w:pPr>
        <w:jc w:val="both"/>
        <w:rPr>
          <w:rFonts w:cs="Calibri"/>
        </w:rPr>
      </w:pPr>
      <w:r w:rsidRPr="00217C5B">
        <w:rPr>
          <w:rFonts w:cs="Calibri"/>
        </w:rPr>
        <w:t>3.16 Directors and senior management demonstrate their commitment, in part, by incorporating ethics and transparency into corporate strategy. This i</w:t>
      </w:r>
      <w:r w:rsidR="00D94FF0" w:rsidRPr="00217C5B">
        <w:rPr>
          <w:rFonts w:cs="Calibri"/>
        </w:rPr>
        <w:t xml:space="preserve">ncludes ensuring that critical </w:t>
      </w:r>
      <w:r w:rsidRPr="00217C5B">
        <w:rPr>
          <w:rFonts w:cs="Calibri"/>
        </w:rPr>
        <w:t>functions are led by people with the appropriate competen</w:t>
      </w:r>
      <w:r w:rsidR="00D94FF0" w:rsidRPr="00217C5B">
        <w:rPr>
          <w:rFonts w:cs="Calibri"/>
        </w:rPr>
        <w:t xml:space="preserve">ce and authority, and that the </w:t>
      </w:r>
      <w:r w:rsidRPr="00217C5B">
        <w:rPr>
          <w:rFonts w:cs="Calibri"/>
        </w:rPr>
        <w:t xml:space="preserve">organization understands its market and risks and manages them effectively. </w:t>
      </w:r>
    </w:p>
    <w:p w:rsidR="00511133" w:rsidRPr="00217C5B" w:rsidRDefault="00511133" w:rsidP="00194831">
      <w:pPr>
        <w:jc w:val="both"/>
        <w:rPr>
          <w:rFonts w:cs="Calibri"/>
          <w:lang w:eastAsia="zh-HK"/>
        </w:rPr>
      </w:pPr>
    </w:p>
    <w:p w:rsidR="00511133" w:rsidRPr="00217C5B" w:rsidRDefault="00511133" w:rsidP="00194831">
      <w:pPr>
        <w:jc w:val="both"/>
        <w:rPr>
          <w:rFonts w:cs="Calibri"/>
          <w:lang w:eastAsia="zh-HK"/>
        </w:rPr>
      </w:pPr>
      <w:r w:rsidRPr="00217C5B">
        <w:rPr>
          <w:rFonts w:cs="Calibri"/>
        </w:rPr>
        <w:t>3.17 Some national laws and regulations require a senior officer</w:t>
      </w:r>
      <w:r w:rsidR="00D94FF0" w:rsidRPr="00217C5B">
        <w:rPr>
          <w:rFonts w:cs="Calibri"/>
        </w:rPr>
        <w:t xml:space="preserve"> to be in charge of ethics and </w:t>
      </w:r>
      <w:r w:rsidRPr="00217C5B">
        <w:rPr>
          <w:rFonts w:cs="Calibri"/>
        </w:rPr>
        <w:t>compliance. The board should require this person to report regularly through an appropriate channel, such as the Audit Committee or Ethi</w:t>
      </w:r>
      <w:r w:rsidR="00D94FF0" w:rsidRPr="00217C5B">
        <w:rPr>
          <w:rFonts w:cs="Calibri"/>
        </w:rPr>
        <w:t xml:space="preserve">cs Committee/group where there is one. </w:t>
      </w:r>
    </w:p>
    <w:p w:rsidR="00D94FF0" w:rsidRPr="00217C5B" w:rsidRDefault="00D94FF0" w:rsidP="00194831">
      <w:pPr>
        <w:jc w:val="both"/>
        <w:rPr>
          <w:rFonts w:cs="Calibri"/>
          <w:lang w:eastAsia="zh-HK"/>
        </w:rPr>
      </w:pPr>
    </w:p>
    <w:p w:rsidR="00511133" w:rsidRPr="00217C5B" w:rsidRDefault="00511133" w:rsidP="00194831">
      <w:pPr>
        <w:jc w:val="both"/>
        <w:rPr>
          <w:rFonts w:cs="Calibri"/>
        </w:rPr>
      </w:pPr>
      <w:r w:rsidRPr="00217C5B">
        <w:rPr>
          <w:rFonts w:cs="Calibri"/>
        </w:rPr>
        <w:t>3.18 Developing a values-based organization should start at the top of the</w:t>
      </w:r>
      <w:r w:rsidR="00D94FF0" w:rsidRPr="00217C5B">
        <w:rPr>
          <w:rFonts w:cs="Calibri"/>
        </w:rPr>
        <w:t xml:space="preserve"> organization, with </w:t>
      </w:r>
      <w:r w:rsidRPr="00217C5B">
        <w:rPr>
          <w:rFonts w:cs="Calibri"/>
        </w:rPr>
        <w:t>senior executive support. The CEO should be willing t</w:t>
      </w:r>
      <w:r w:rsidR="00D94FF0" w:rsidRPr="00217C5B">
        <w:rPr>
          <w:rFonts w:cs="Calibri"/>
        </w:rPr>
        <w:t xml:space="preserve">o commit the required time and </w:t>
      </w:r>
      <w:r w:rsidRPr="00217C5B">
        <w:rPr>
          <w:rFonts w:cs="Calibri"/>
        </w:rPr>
        <w:t>personal effort to the initiative, as well as to visibly dem</w:t>
      </w:r>
      <w:r w:rsidR="00D94FF0" w:rsidRPr="00217C5B">
        <w:rPr>
          <w:rFonts w:cs="Calibri"/>
        </w:rPr>
        <w:t xml:space="preserve">onstrate commitment. Companies </w:t>
      </w:r>
      <w:r w:rsidRPr="00217C5B">
        <w:rPr>
          <w:rFonts w:cs="Calibri"/>
        </w:rPr>
        <w:t>known for ethical conduct and social responsibility are ty</w:t>
      </w:r>
      <w:r w:rsidR="00D94FF0" w:rsidRPr="00217C5B">
        <w:rPr>
          <w:rFonts w:cs="Calibri"/>
        </w:rPr>
        <w:t xml:space="preserve">pically led by such CEOs. A </w:t>
      </w:r>
      <w:r w:rsidRPr="00217C5B">
        <w:rPr>
          <w:rFonts w:cs="Calibri"/>
        </w:rPr>
        <w:t>values-driven program is likely to fail if employees sen</w:t>
      </w:r>
      <w:r w:rsidR="00D94FF0" w:rsidRPr="00217C5B">
        <w:rPr>
          <w:rFonts w:cs="Calibri"/>
        </w:rPr>
        <w:t xml:space="preserve">se that senior managers do not </w:t>
      </w:r>
      <w:r w:rsidRPr="00217C5B">
        <w:rPr>
          <w:rFonts w:cs="Calibri"/>
        </w:rPr>
        <w:t xml:space="preserve">believe in and are not committed to the program. </w:t>
      </w:r>
    </w:p>
    <w:p w:rsidR="00511133" w:rsidRPr="00217C5B" w:rsidRDefault="00511133" w:rsidP="00511133">
      <w:pPr>
        <w:rPr>
          <w:rFonts w:cs="Calibri"/>
        </w:rPr>
      </w:pPr>
    </w:p>
    <w:p w:rsidR="00511133" w:rsidRPr="009D7212" w:rsidRDefault="00511133" w:rsidP="009D7212">
      <w:pPr>
        <w:jc w:val="both"/>
        <w:rPr>
          <w:rFonts w:cs="Calibri"/>
          <w:lang w:val="en-GB"/>
        </w:rPr>
      </w:pPr>
      <w:r w:rsidRPr="00217C5B">
        <w:rPr>
          <w:rFonts w:cs="Calibri"/>
        </w:rPr>
        <w:t>3.19 The importance of an introductory letter from the CEO unambiguously endorsing the code and conveying top-management support cannot be undere</w:t>
      </w:r>
      <w:r w:rsidR="00A51445" w:rsidRPr="00217C5B">
        <w:rPr>
          <w:rFonts w:cs="Calibri"/>
        </w:rPr>
        <w:t xml:space="preserve">stimated. Such a letter should </w:t>
      </w:r>
      <w:r w:rsidRPr="00217C5B">
        <w:rPr>
          <w:rFonts w:cs="Calibri"/>
        </w:rPr>
        <w:t>emphasize the organization’s values, include an overv</w:t>
      </w:r>
      <w:r w:rsidR="00A51445" w:rsidRPr="00217C5B">
        <w:rPr>
          <w:rFonts w:cs="Calibri"/>
        </w:rPr>
        <w:t xml:space="preserve">iew of the code, and state the </w:t>
      </w:r>
      <w:r w:rsidRPr="00217C5B">
        <w:rPr>
          <w:rFonts w:cs="Calibri"/>
        </w:rPr>
        <w:t xml:space="preserve">organization’s commitment to the proper conduct of its managers </w:t>
      </w:r>
      <w:r w:rsidR="00A51445" w:rsidRPr="00217C5B">
        <w:rPr>
          <w:rFonts w:cs="Calibri"/>
        </w:rPr>
        <w:t xml:space="preserve">and employees. This </w:t>
      </w:r>
      <w:r w:rsidRPr="00217C5B">
        <w:rPr>
          <w:rFonts w:cs="Calibri"/>
        </w:rPr>
        <w:t>message from the CEO will play a critical role in determi</w:t>
      </w:r>
      <w:r w:rsidR="00A51445" w:rsidRPr="00217C5B">
        <w:rPr>
          <w:rFonts w:cs="Calibri"/>
        </w:rPr>
        <w:t xml:space="preserve">ning how well the code will be </w:t>
      </w:r>
      <w:r w:rsidRPr="00217C5B">
        <w:rPr>
          <w:rFonts w:cs="Calibri"/>
        </w:rPr>
        <w:t>received and followed. It can also place the code within the</w:t>
      </w:r>
      <w:r w:rsidR="00A51445" w:rsidRPr="00217C5B">
        <w:rPr>
          <w:rFonts w:cs="Calibri"/>
        </w:rPr>
        <w:t xml:space="preserve"> context of a wider ethics and </w:t>
      </w:r>
      <w:r w:rsidRPr="00217C5B">
        <w:rPr>
          <w:rFonts w:cs="Calibri"/>
        </w:rPr>
        <w:t>values-driven program. The code of conduct could also begin</w:t>
      </w:r>
      <w:r w:rsidR="00A51445" w:rsidRPr="00217C5B">
        <w:rPr>
          <w:rFonts w:cs="Calibri"/>
        </w:rPr>
        <w:t xml:space="preserve"> with an introduction from the </w:t>
      </w:r>
      <w:r w:rsidRPr="00217C5B">
        <w:rPr>
          <w:rFonts w:cs="Calibri"/>
        </w:rPr>
        <w:t>CEO and/or board of directors explaining the importance of</w:t>
      </w:r>
      <w:r w:rsidR="00A51445" w:rsidRPr="00217C5B">
        <w:rPr>
          <w:rFonts w:cs="Calibri"/>
        </w:rPr>
        <w:t xml:space="preserve"> ethics and integrity, how the </w:t>
      </w:r>
      <w:r w:rsidRPr="00217C5B">
        <w:rPr>
          <w:rFonts w:cs="Calibri"/>
        </w:rPr>
        <w:t>code supports and guides ethical behavior, and how the co</w:t>
      </w:r>
      <w:r w:rsidR="00A51445" w:rsidRPr="00217C5B">
        <w:rPr>
          <w:rFonts w:cs="Calibri"/>
        </w:rPr>
        <w:t xml:space="preserve">de reflects the organization’s </w:t>
      </w:r>
      <w:r w:rsidRPr="00217C5B">
        <w:rPr>
          <w:rFonts w:cs="Calibri"/>
        </w:rPr>
        <w:t xml:space="preserve">context, values, and principles. </w:t>
      </w:r>
    </w:p>
    <w:p w:rsidR="00511133" w:rsidRPr="00217C5B" w:rsidRDefault="00511133" w:rsidP="00654EE9">
      <w:pPr>
        <w:jc w:val="both"/>
        <w:rPr>
          <w:rFonts w:cs="Calibri"/>
        </w:rPr>
      </w:pPr>
      <w:r w:rsidRPr="00217C5B">
        <w:rPr>
          <w:rFonts w:cs="Calibri"/>
        </w:rPr>
        <w:lastRenderedPageBreak/>
        <w:t xml:space="preserve">3.20 Through their everyday actions, senior managers can encourage others to meet </w:t>
      </w:r>
      <w:r w:rsidR="00A51445" w:rsidRPr="00217C5B">
        <w:rPr>
          <w:rFonts w:cs="Calibri"/>
          <w:lang w:eastAsia="zh-HK"/>
        </w:rPr>
        <w:t xml:space="preserve"> </w:t>
      </w:r>
      <w:r w:rsidRPr="00217C5B">
        <w:rPr>
          <w:rFonts w:cs="Calibri"/>
        </w:rPr>
        <w:t>higher standards. The board itself needs to be ethical and committ</w:t>
      </w:r>
      <w:r w:rsidR="00A51445" w:rsidRPr="00217C5B">
        <w:rPr>
          <w:rFonts w:cs="Calibri"/>
        </w:rPr>
        <w:t xml:space="preserve">ed to fostering and supporting </w:t>
      </w:r>
      <w:r w:rsidRPr="00217C5B">
        <w:rPr>
          <w:rFonts w:cs="Calibri"/>
        </w:rPr>
        <w:t xml:space="preserve">an ethical culture. Ethically acting boards can be facilitated and supported by </w:t>
      </w:r>
      <w:r w:rsidR="00A51445" w:rsidRPr="00217C5B">
        <w:rPr>
          <w:rFonts w:cs="Calibri"/>
        </w:rPr>
        <w:t xml:space="preserve">having their </w:t>
      </w:r>
      <w:r w:rsidRPr="00217C5B">
        <w:rPr>
          <w:rFonts w:cs="Calibri"/>
        </w:rPr>
        <w:t xml:space="preserve">own code of conduct, and through sound corporate </w:t>
      </w:r>
      <w:r w:rsidR="00A51445" w:rsidRPr="00217C5B">
        <w:rPr>
          <w:rFonts w:cs="Calibri"/>
        </w:rPr>
        <w:t xml:space="preserve">governance that deals with (a) </w:t>
      </w:r>
      <w:r w:rsidRPr="00217C5B">
        <w:rPr>
          <w:rFonts w:cs="Calibri"/>
        </w:rPr>
        <w:t>appointing directors, (b) board agendas and meetings, (c) remun</w:t>
      </w:r>
      <w:r w:rsidR="00A51445" w:rsidRPr="00217C5B">
        <w:rPr>
          <w:rFonts w:cs="Calibri"/>
        </w:rPr>
        <w:t xml:space="preserve">eration, (d) internal control, </w:t>
      </w:r>
      <w:r w:rsidRPr="00217C5B">
        <w:rPr>
          <w:rFonts w:cs="Calibri"/>
        </w:rPr>
        <w:t>and (e) evaluating board performance. The existence of a board cod</w:t>
      </w:r>
      <w:r w:rsidR="00A51445" w:rsidRPr="00217C5B">
        <w:rPr>
          <w:rFonts w:cs="Calibri"/>
        </w:rPr>
        <w:t xml:space="preserve">e and sound corporate </w:t>
      </w:r>
      <w:r w:rsidRPr="00217C5B">
        <w:rPr>
          <w:rFonts w:cs="Calibri"/>
        </w:rPr>
        <w:t>governance will help the corporation deal with issues s</w:t>
      </w:r>
      <w:r w:rsidR="00A51445" w:rsidRPr="00217C5B">
        <w:rPr>
          <w:rFonts w:cs="Calibri"/>
        </w:rPr>
        <w:t xml:space="preserve">uch as existing management and </w:t>
      </w:r>
      <w:r w:rsidRPr="00217C5B">
        <w:rPr>
          <w:rFonts w:cs="Calibri"/>
        </w:rPr>
        <w:t xml:space="preserve">employee attitudes, the difficulty of communicating </w:t>
      </w:r>
      <w:r w:rsidR="00A51445" w:rsidRPr="00217C5B">
        <w:rPr>
          <w:rFonts w:cs="Calibri"/>
        </w:rPr>
        <w:t xml:space="preserve">values and standards, possible </w:t>
      </w:r>
      <w:r w:rsidRPr="00217C5B">
        <w:rPr>
          <w:rFonts w:cs="Calibri"/>
        </w:rPr>
        <w:t>conflicts with other organization objectives, pressures to mee</w:t>
      </w:r>
      <w:r w:rsidR="00A51445" w:rsidRPr="00217C5B">
        <w:rPr>
          <w:rFonts w:cs="Calibri"/>
        </w:rPr>
        <w:t xml:space="preserve">t other corporate goals, and </w:t>
      </w:r>
      <w:r w:rsidRPr="00217C5B">
        <w:rPr>
          <w:rFonts w:cs="Calibri"/>
        </w:rPr>
        <w:t>the real cost of resources and management time to deve</w:t>
      </w:r>
      <w:r w:rsidR="00A51445" w:rsidRPr="00217C5B">
        <w:rPr>
          <w:rFonts w:cs="Calibri"/>
        </w:rPr>
        <w:t xml:space="preserve">lop, implement and enforce the </w:t>
      </w:r>
      <w:r w:rsidRPr="00217C5B">
        <w:rPr>
          <w:rFonts w:cs="Calibri"/>
        </w:rPr>
        <w:t xml:space="preserve">code. </w:t>
      </w:r>
    </w:p>
    <w:p w:rsidR="00511133" w:rsidRPr="00217C5B" w:rsidRDefault="00511133" w:rsidP="00511133">
      <w:pPr>
        <w:rPr>
          <w:rFonts w:cs="Calibri"/>
        </w:rPr>
      </w:pPr>
    </w:p>
    <w:p w:rsidR="00511133" w:rsidRDefault="00511133" w:rsidP="00654EE9">
      <w:pPr>
        <w:jc w:val="both"/>
        <w:rPr>
          <w:rFonts w:cs="Calibri"/>
        </w:rPr>
      </w:pPr>
      <w:r w:rsidRPr="00217C5B">
        <w:rPr>
          <w:rFonts w:cs="Calibri"/>
        </w:rPr>
        <w:t xml:space="preserve">3.21 Where a board does not have its own code, the organization-wide code could be used to raise the level of governance and board performance by providing </w:t>
      </w:r>
      <w:r w:rsidR="00A51445" w:rsidRPr="00217C5B">
        <w:rPr>
          <w:rFonts w:cs="Calibri"/>
        </w:rPr>
        <w:t xml:space="preserve">guidance on a range of issues, </w:t>
      </w:r>
      <w:r w:rsidRPr="00217C5B">
        <w:rPr>
          <w:rFonts w:cs="Calibri"/>
        </w:rPr>
        <w:t>such as independence, nominations, tenure and remuneration</w:t>
      </w:r>
      <w:r w:rsidR="00A51445" w:rsidRPr="00217C5B">
        <w:rPr>
          <w:rFonts w:cs="Calibri"/>
        </w:rPr>
        <w:t xml:space="preserve">, board structure, the process </w:t>
      </w:r>
      <w:r w:rsidRPr="00217C5B">
        <w:rPr>
          <w:rFonts w:cs="Calibri"/>
        </w:rPr>
        <w:t>for managing meetings and agendas, and evaluat</w:t>
      </w:r>
      <w:r w:rsidR="00A51445" w:rsidRPr="00217C5B">
        <w:rPr>
          <w:rFonts w:cs="Calibri"/>
        </w:rPr>
        <w:t xml:space="preserve">ion of board members and their </w:t>
      </w:r>
      <w:r w:rsidRPr="00217C5B">
        <w:rPr>
          <w:rFonts w:cs="Calibri"/>
        </w:rPr>
        <w:t>performance. This should help prevent conflicts resulti</w:t>
      </w:r>
      <w:r w:rsidR="00A51445" w:rsidRPr="00217C5B">
        <w:rPr>
          <w:rFonts w:cs="Calibri"/>
        </w:rPr>
        <w:t xml:space="preserve">ng from a lack of objectivity, </w:t>
      </w:r>
      <w:r w:rsidRPr="00217C5B">
        <w:rPr>
          <w:rFonts w:cs="Calibri"/>
        </w:rPr>
        <w:t xml:space="preserve">divided loyalty, favoritism and self-interest. </w:t>
      </w:r>
    </w:p>
    <w:p w:rsidR="00654EE9" w:rsidRDefault="00654EE9" w:rsidP="009D7212">
      <w:pPr>
        <w:rPr>
          <w:rFonts w:cs="Calibri"/>
          <w:lang w:val="en-GB" w:eastAsia="zh-HK"/>
        </w:rPr>
      </w:pPr>
    </w:p>
    <w:p w:rsidR="00654EE9" w:rsidRPr="00654EE9" w:rsidRDefault="00654EE9" w:rsidP="00A51445">
      <w:pPr>
        <w:ind w:left="480" w:hangingChars="200" w:hanging="480"/>
        <w:rPr>
          <w:rFonts w:cs="Calibri"/>
          <w:lang w:val="en-GB" w:eastAsia="zh-HK"/>
        </w:rPr>
      </w:pPr>
    </w:p>
    <w:p w:rsidR="00511133" w:rsidRPr="00654EE9" w:rsidRDefault="00511133" w:rsidP="00654EE9">
      <w:pPr>
        <w:pBdr>
          <w:top w:val="single" w:sz="4" w:space="1" w:color="auto"/>
          <w:left w:val="single" w:sz="4" w:space="4" w:color="auto"/>
          <w:bottom w:val="single" w:sz="4" w:space="1" w:color="auto"/>
          <w:right w:val="single" w:sz="4" w:space="4" w:color="auto"/>
        </w:pBdr>
        <w:rPr>
          <w:rFonts w:cs="Calibri"/>
          <w:b/>
        </w:rPr>
      </w:pPr>
      <w:r w:rsidRPr="00654EE9">
        <w:rPr>
          <w:rFonts w:cs="Calibri"/>
          <w:b/>
        </w:rPr>
        <w:t xml:space="preserve">PRINCIPLE D </w:t>
      </w:r>
    </w:p>
    <w:p w:rsidR="00511133" w:rsidRPr="00654EE9" w:rsidRDefault="00511133" w:rsidP="00654EE9">
      <w:pPr>
        <w:pBdr>
          <w:top w:val="single" w:sz="4" w:space="1" w:color="auto"/>
          <w:left w:val="single" w:sz="4" w:space="4" w:color="auto"/>
          <w:bottom w:val="single" w:sz="4" w:space="1" w:color="auto"/>
          <w:right w:val="single" w:sz="4" w:space="4" w:color="auto"/>
        </w:pBdr>
        <w:rPr>
          <w:rFonts w:cs="Calibri"/>
          <w:b/>
        </w:rPr>
      </w:pPr>
      <w:r w:rsidRPr="00654EE9">
        <w:rPr>
          <w:rFonts w:cs="Calibri"/>
          <w:b/>
        </w:rPr>
        <w:t>A multi-disciplinary and cross-functional group including international personnel should lead code development where organizational size permits.</w:t>
      </w:r>
      <w:r w:rsidR="00A51445" w:rsidRPr="00654EE9">
        <w:rPr>
          <w:rFonts w:cs="Calibri"/>
          <w:b/>
        </w:rPr>
        <w:t xml:space="preserve"> Groups of employees and other </w:t>
      </w:r>
      <w:r w:rsidRPr="00654EE9">
        <w:rPr>
          <w:rFonts w:cs="Calibri"/>
          <w:b/>
        </w:rPr>
        <w:t>key stakeholders can help to identify risks to corporate cu</w:t>
      </w:r>
      <w:r w:rsidR="00A51445" w:rsidRPr="00654EE9">
        <w:rPr>
          <w:rFonts w:cs="Calibri"/>
          <w:b/>
        </w:rPr>
        <w:t xml:space="preserve">lture and business conduct and </w:t>
      </w:r>
      <w:r w:rsidRPr="00654EE9">
        <w:rPr>
          <w:rFonts w:cs="Calibri"/>
          <w:b/>
        </w:rPr>
        <w:t>consider potential vulnerabilities arising from these ri</w:t>
      </w:r>
      <w:r w:rsidR="00A51445" w:rsidRPr="00654EE9">
        <w:rPr>
          <w:rFonts w:cs="Calibri"/>
          <w:b/>
        </w:rPr>
        <w:t xml:space="preserve">sks and can usefully assist in </w:t>
      </w:r>
      <w:r w:rsidRPr="00654EE9">
        <w:rPr>
          <w:rFonts w:cs="Calibri"/>
          <w:b/>
        </w:rPr>
        <w:t xml:space="preserve">defining and reviewing code content. </w:t>
      </w:r>
    </w:p>
    <w:p w:rsidR="00511133" w:rsidRPr="00217C5B" w:rsidRDefault="00511133" w:rsidP="00511133">
      <w:pPr>
        <w:rPr>
          <w:rFonts w:cs="Calibri"/>
        </w:rPr>
      </w:pPr>
    </w:p>
    <w:p w:rsidR="00511133" w:rsidRPr="00217C5B" w:rsidRDefault="00511133" w:rsidP="00654EE9">
      <w:pPr>
        <w:jc w:val="both"/>
        <w:rPr>
          <w:rFonts w:cs="Calibri"/>
        </w:rPr>
      </w:pPr>
      <w:r w:rsidRPr="00217C5B">
        <w:rPr>
          <w:rFonts w:cs="Calibri"/>
        </w:rPr>
        <w:t>3.22 Using multi-departmental groups or committees to develop a code will foster ownership across all areas of an organization. The composition of s</w:t>
      </w:r>
      <w:r w:rsidR="00A51445" w:rsidRPr="00217C5B">
        <w:rPr>
          <w:rFonts w:cs="Calibri"/>
        </w:rPr>
        <w:t xml:space="preserve">uch groups will vary and could </w:t>
      </w:r>
      <w:r w:rsidRPr="00217C5B">
        <w:rPr>
          <w:rFonts w:cs="Calibri"/>
        </w:rPr>
        <w:t>include external representation, such as from suppliers or employee unio</w:t>
      </w:r>
      <w:r w:rsidR="00A51445" w:rsidRPr="00217C5B">
        <w:rPr>
          <w:rFonts w:cs="Calibri"/>
        </w:rPr>
        <w:t xml:space="preserve">ns. Their work might </w:t>
      </w:r>
      <w:r w:rsidRPr="00217C5B">
        <w:rPr>
          <w:rFonts w:cs="Calibri"/>
        </w:rPr>
        <w:t>also be facilitated by the involvement of consultants, especi</w:t>
      </w:r>
      <w:r w:rsidR="00A51445" w:rsidRPr="00217C5B">
        <w:rPr>
          <w:rFonts w:cs="Calibri"/>
        </w:rPr>
        <w:t xml:space="preserve">ally at the beginning when the </w:t>
      </w:r>
      <w:r w:rsidRPr="00217C5B">
        <w:rPr>
          <w:rFonts w:cs="Calibri"/>
        </w:rPr>
        <w:t>group determines its purpose, structure and proc</w:t>
      </w:r>
      <w:r w:rsidR="00A51445" w:rsidRPr="00217C5B">
        <w:rPr>
          <w:rFonts w:cs="Calibri"/>
        </w:rPr>
        <w:t xml:space="preserve">ess. Developing a code through </w:t>
      </w:r>
      <w:r w:rsidRPr="00217C5B">
        <w:rPr>
          <w:rFonts w:cs="Calibri"/>
        </w:rPr>
        <w:t>cross-functional groups or committees helps to foster agreeme</w:t>
      </w:r>
      <w:r w:rsidR="00A51445" w:rsidRPr="00217C5B">
        <w:rPr>
          <w:rFonts w:cs="Calibri"/>
        </w:rPr>
        <w:t xml:space="preserve">nt on difficult and pertinent </w:t>
      </w:r>
      <w:r w:rsidRPr="00217C5B">
        <w:rPr>
          <w:rFonts w:cs="Calibri"/>
        </w:rPr>
        <w:t xml:space="preserve">issues. </w:t>
      </w:r>
    </w:p>
    <w:p w:rsidR="00511133" w:rsidRPr="00217C5B" w:rsidRDefault="00511133" w:rsidP="00511133">
      <w:pPr>
        <w:rPr>
          <w:rFonts w:cs="Calibri"/>
        </w:rPr>
      </w:pPr>
    </w:p>
    <w:p w:rsidR="00511133" w:rsidRPr="00217C5B" w:rsidRDefault="00511133" w:rsidP="00654EE9">
      <w:pPr>
        <w:jc w:val="both"/>
        <w:rPr>
          <w:rFonts w:cs="Calibri"/>
        </w:rPr>
      </w:pPr>
      <w:r w:rsidRPr="00217C5B">
        <w:rPr>
          <w:rFonts w:cs="Calibri"/>
        </w:rPr>
        <w:t>3.23 Larger organizations can establish a working group with representatives from various functions, including human resources, marketing, procurement</w:t>
      </w:r>
      <w:r w:rsidR="00A51445" w:rsidRPr="00217C5B">
        <w:rPr>
          <w:rFonts w:cs="Calibri"/>
        </w:rPr>
        <w:t xml:space="preserve">, finance, internal audit, and </w:t>
      </w:r>
      <w:r w:rsidRPr="00217C5B">
        <w:rPr>
          <w:rFonts w:cs="Calibri"/>
        </w:rPr>
        <w:t>legal and compliance. This working group would be responsi</w:t>
      </w:r>
      <w:r w:rsidR="00A51445" w:rsidRPr="00217C5B">
        <w:rPr>
          <w:rFonts w:cs="Calibri"/>
        </w:rPr>
        <w:t xml:space="preserve">ble for ensuring that the code </w:t>
      </w:r>
      <w:r w:rsidRPr="00217C5B">
        <w:rPr>
          <w:rFonts w:cs="Calibri"/>
        </w:rPr>
        <w:t>of conduct is made part of the organizational culture. Smal</w:t>
      </w:r>
      <w:r w:rsidR="00A51445" w:rsidRPr="00217C5B">
        <w:rPr>
          <w:rFonts w:cs="Calibri"/>
        </w:rPr>
        <w:t xml:space="preserve">ler organizations may delegate </w:t>
      </w:r>
      <w:r w:rsidRPr="00217C5B">
        <w:rPr>
          <w:rFonts w:cs="Calibri"/>
        </w:rPr>
        <w:t xml:space="preserve">these </w:t>
      </w:r>
      <w:r w:rsidRPr="00217C5B">
        <w:rPr>
          <w:rFonts w:cs="Calibri"/>
        </w:rPr>
        <w:lastRenderedPageBreak/>
        <w:t>responsibilities to a sufficiently senior indiv</w:t>
      </w:r>
      <w:r w:rsidR="00A51445" w:rsidRPr="00217C5B">
        <w:rPr>
          <w:rFonts w:cs="Calibri"/>
        </w:rPr>
        <w:t xml:space="preserve">idual who commands respect and </w:t>
      </w:r>
      <w:r w:rsidRPr="00217C5B">
        <w:rPr>
          <w:rFonts w:cs="Calibri"/>
        </w:rPr>
        <w:t xml:space="preserve">support. </w:t>
      </w:r>
    </w:p>
    <w:p w:rsidR="00511133" w:rsidRPr="00217C5B" w:rsidRDefault="00511133" w:rsidP="00511133">
      <w:pPr>
        <w:rPr>
          <w:rFonts w:cs="Calibri"/>
        </w:rPr>
      </w:pPr>
    </w:p>
    <w:p w:rsidR="00511133" w:rsidRPr="00217C5B" w:rsidRDefault="00511133" w:rsidP="00654EE9">
      <w:pPr>
        <w:jc w:val="both"/>
        <w:rPr>
          <w:rFonts w:cs="Calibri"/>
        </w:rPr>
      </w:pPr>
      <w:r w:rsidRPr="00217C5B">
        <w:rPr>
          <w:rFonts w:cs="Calibri"/>
        </w:rPr>
        <w:t>3.24 The organization should undertake a diagnostic</w:t>
      </w:r>
      <w:r w:rsidR="00654EE9">
        <w:rPr>
          <w:rFonts w:cs="Calibri"/>
        </w:rPr>
        <w:t xml:space="preserve"> self-assessment of </w:t>
      </w:r>
      <w:r w:rsidRPr="00217C5B">
        <w:rPr>
          <w:rFonts w:cs="Calibri"/>
        </w:rPr>
        <w:t>organizational risks that relate to ethics and conduct. I</w:t>
      </w:r>
      <w:r w:rsidR="00654EE9">
        <w:rPr>
          <w:rFonts w:cs="Calibri"/>
        </w:rPr>
        <w:t xml:space="preserve">t should first identify, within </w:t>
      </w:r>
      <w:r w:rsidRPr="00217C5B">
        <w:rPr>
          <w:rFonts w:cs="Calibri"/>
        </w:rPr>
        <w:t>t</w:t>
      </w:r>
      <w:r w:rsidR="00A51445" w:rsidRPr="00217C5B">
        <w:rPr>
          <w:rFonts w:cs="Calibri"/>
        </w:rPr>
        <w:t xml:space="preserve">he context of the organization </w:t>
      </w:r>
      <w:r w:rsidRPr="00217C5B">
        <w:rPr>
          <w:rFonts w:cs="Calibri"/>
        </w:rPr>
        <w:t>and its competitive environment, what issues to assess. It should (a) tak</w:t>
      </w:r>
      <w:r w:rsidR="00A51445" w:rsidRPr="00217C5B">
        <w:rPr>
          <w:rFonts w:cs="Calibri"/>
        </w:rPr>
        <w:t xml:space="preserve">e into account </w:t>
      </w:r>
      <w:r w:rsidRPr="00217C5B">
        <w:rPr>
          <w:rFonts w:cs="Calibri"/>
        </w:rPr>
        <w:t>customers’ and other stakeholders’ perceptions of the organiza</w:t>
      </w:r>
      <w:r w:rsidR="00A51445" w:rsidRPr="00217C5B">
        <w:rPr>
          <w:rFonts w:cs="Calibri"/>
        </w:rPr>
        <w:t xml:space="preserve">tion, (b) assess the behaviors </w:t>
      </w:r>
      <w:r w:rsidRPr="00217C5B">
        <w:rPr>
          <w:rFonts w:cs="Calibri"/>
        </w:rPr>
        <w:t>within the organization and its competitors, and (c) underst</w:t>
      </w:r>
      <w:r w:rsidR="00A51445" w:rsidRPr="00217C5B">
        <w:rPr>
          <w:rFonts w:cs="Calibri"/>
        </w:rPr>
        <w:t xml:space="preserve">and what constitutes violation </w:t>
      </w:r>
      <w:r w:rsidRPr="00217C5B">
        <w:rPr>
          <w:rFonts w:cs="Calibri"/>
        </w:rPr>
        <w:t>of industry and other external codes and laws, and exi</w:t>
      </w:r>
      <w:r w:rsidR="00A51445" w:rsidRPr="00217C5B">
        <w:rPr>
          <w:rFonts w:cs="Calibri"/>
        </w:rPr>
        <w:t xml:space="preserve">sting policies that impact on </w:t>
      </w:r>
      <w:r w:rsidRPr="00217C5B">
        <w:rPr>
          <w:rFonts w:cs="Calibri"/>
        </w:rPr>
        <w:t xml:space="preserve">organizational ethics and conduct. </w:t>
      </w:r>
    </w:p>
    <w:p w:rsidR="00511133" w:rsidRPr="00217C5B" w:rsidRDefault="00511133" w:rsidP="00511133">
      <w:pPr>
        <w:rPr>
          <w:rFonts w:cs="Calibri"/>
        </w:rPr>
      </w:pPr>
    </w:p>
    <w:p w:rsidR="00511133" w:rsidRPr="00217C5B" w:rsidRDefault="00511133" w:rsidP="00654EE9">
      <w:pPr>
        <w:jc w:val="both"/>
        <w:rPr>
          <w:rFonts w:cs="Calibri"/>
        </w:rPr>
      </w:pPr>
      <w:r w:rsidRPr="00217C5B">
        <w:rPr>
          <w:rFonts w:cs="Calibri"/>
        </w:rPr>
        <w:t>3.25 Analyzing the organization by processes and act</w:t>
      </w:r>
      <w:r w:rsidR="00A51445" w:rsidRPr="00217C5B">
        <w:rPr>
          <w:rFonts w:cs="Calibri"/>
        </w:rPr>
        <w:t>ivity leads to a comprehensive</w:t>
      </w:r>
      <w:r w:rsidR="00A51445" w:rsidRPr="00217C5B">
        <w:rPr>
          <w:rFonts w:cs="Calibri"/>
          <w:lang w:eastAsia="zh-HK"/>
        </w:rPr>
        <w:t xml:space="preserve"> </w:t>
      </w:r>
      <w:r w:rsidRPr="00217C5B">
        <w:rPr>
          <w:rFonts w:cs="Calibri"/>
        </w:rPr>
        <w:t xml:space="preserve">understanding of (a) all material risks that should be addressed, and their possible causes, (b) </w:t>
      </w:r>
      <w:r w:rsidR="00A51445" w:rsidRPr="00217C5B">
        <w:rPr>
          <w:rFonts w:cs="Calibri"/>
          <w:lang w:eastAsia="zh-HK"/>
        </w:rPr>
        <w:t>W</w:t>
      </w:r>
      <w:r w:rsidRPr="00217C5B">
        <w:rPr>
          <w:rFonts w:cs="Calibri"/>
        </w:rPr>
        <w:t xml:space="preserve">hether they relate to organizational culture or structure, and (c) how performance is managed and rewarded. This approach can be applied </w:t>
      </w:r>
      <w:r w:rsidR="00A51445" w:rsidRPr="00217C5B">
        <w:rPr>
          <w:rFonts w:cs="Calibri"/>
        </w:rPr>
        <w:t>to first development of a code,</w:t>
      </w:r>
      <w:r w:rsidR="00A51445" w:rsidRPr="00217C5B">
        <w:rPr>
          <w:rFonts w:cs="Calibri"/>
          <w:lang w:eastAsia="zh-HK"/>
        </w:rPr>
        <w:t xml:space="preserve"> </w:t>
      </w:r>
      <w:r w:rsidRPr="00217C5B">
        <w:rPr>
          <w:rFonts w:cs="Calibri"/>
        </w:rPr>
        <w:t>or when evaluating and updating a code. It can be a par</w:t>
      </w:r>
      <w:r w:rsidR="00A51445" w:rsidRPr="00217C5B">
        <w:rPr>
          <w:rFonts w:cs="Calibri"/>
        </w:rPr>
        <w:t xml:space="preserve">ticularly useful approach when </w:t>
      </w:r>
      <w:r w:rsidRPr="00217C5B">
        <w:rPr>
          <w:rFonts w:cs="Calibri"/>
        </w:rPr>
        <w:t>assessing gaps in performance. For example, a code mi</w:t>
      </w:r>
      <w:r w:rsidR="00A51445" w:rsidRPr="00217C5B">
        <w:rPr>
          <w:rFonts w:cs="Calibri"/>
        </w:rPr>
        <w:t xml:space="preserve">ght require the maintenance of </w:t>
      </w:r>
      <w:r w:rsidRPr="00217C5B">
        <w:rPr>
          <w:rFonts w:cs="Calibri"/>
        </w:rPr>
        <w:t>income and expenditure accounts in accordance with</w:t>
      </w:r>
      <w:r w:rsidR="00A51445" w:rsidRPr="00217C5B">
        <w:rPr>
          <w:rFonts w:cs="Calibri"/>
        </w:rPr>
        <w:t xml:space="preserve"> generally accepted accounting </w:t>
      </w:r>
      <w:r w:rsidRPr="00217C5B">
        <w:rPr>
          <w:rFonts w:cs="Calibri"/>
        </w:rPr>
        <w:t>principles, but in practice disbursements might not be pr</w:t>
      </w:r>
      <w:r w:rsidR="00A51445" w:rsidRPr="00217C5B">
        <w:rPr>
          <w:rFonts w:cs="Calibri"/>
        </w:rPr>
        <w:t xml:space="preserve">operly documented, or internal </w:t>
      </w:r>
      <w:r w:rsidRPr="00217C5B">
        <w:rPr>
          <w:rFonts w:cs="Calibri"/>
        </w:rPr>
        <w:t xml:space="preserve">controls could be inappropriately overridden. </w:t>
      </w:r>
    </w:p>
    <w:p w:rsidR="00511133" w:rsidRPr="00217C5B" w:rsidRDefault="00511133" w:rsidP="00511133">
      <w:pPr>
        <w:rPr>
          <w:rFonts w:cs="Calibri"/>
        </w:rPr>
      </w:pPr>
    </w:p>
    <w:p w:rsidR="00511133" w:rsidRPr="00654EE9" w:rsidRDefault="00A51445" w:rsidP="00654EE9">
      <w:pPr>
        <w:pBdr>
          <w:top w:val="single" w:sz="4" w:space="1" w:color="auto"/>
          <w:left w:val="single" w:sz="4" w:space="4" w:color="auto"/>
          <w:bottom w:val="single" w:sz="4" w:space="1" w:color="auto"/>
          <w:right w:val="single" w:sz="4" w:space="4" w:color="auto"/>
        </w:pBdr>
        <w:rPr>
          <w:rFonts w:cs="Calibri"/>
          <w:b/>
          <w:lang w:eastAsia="zh-HK"/>
        </w:rPr>
      </w:pPr>
      <w:r w:rsidRPr="00654EE9">
        <w:rPr>
          <w:rFonts w:cs="Calibri"/>
          <w:b/>
        </w:rPr>
        <w:t xml:space="preserve">PRINCIPLE E </w:t>
      </w:r>
    </w:p>
    <w:p w:rsidR="00511133" w:rsidRPr="00654EE9" w:rsidRDefault="00511133" w:rsidP="00654EE9">
      <w:pPr>
        <w:pBdr>
          <w:top w:val="single" w:sz="4" w:space="1" w:color="auto"/>
          <w:left w:val="single" w:sz="4" w:space="4" w:color="auto"/>
          <w:bottom w:val="single" w:sz="4" w:space="1" w:color="auto"/>
          <w:right w:val="single" w:sz="4" w:space="4" w:color="auto"/>
        </w:pBdr>
        <w:rPr>
          <w:rFonts w:cs="Calibri"/>
          <w:b/>
        </w:rPr>
      </w:pPr>
      <w:r w:rsidRPr="00654EE9">
        <w:rPr>
          <w:rFonts w:cs="Calibri"/>
          <w:b/>
        </w:rPr>
        <w:t>Clearly identifying the established process for defining, d</w:t>
      </w:r>
      <w:r w:rsidR="00A51445" w:rsidRPr="00654EE9">
        <w:rPr>
          <w:rFonts w:cs="Calibri"/>
          <w:b/>
        </w:rPr>
        <w:t xml:space="preserve">eveloping and reviewing a code </w:t>
      </w:r>
      <w:r w:rsidRPr="00654EE9">
        <w:rPr>
          <w:rFonts w:cs="Calibri"/>
          <w:b/>
        </w:rPr>
        <w:t xml:space="preserve">will promote understanding of, and agreement on, the key stages and activities. </w:t>
      </w:r>
    </w:p>
    <w:p w:rsidR="00511133" w:rsidRPr="00217C5B" w:rsidRDefault="00511133" w:rsidP="00511133">
      <w:pPr>
        <w:rPr>
          <w:rFonts w:cs="Calibri"/>
        </w:rPr>
      </w:pPr>
    </w:p>
    <w:p w:rsidR="00511133" w:rsidRPr="00217C5B" w:rsidRDefault="00511133" w:rsidP="00654EE9">
      <w:pPr>
        <w:rPr>
          <w:rFonts w:cs="Calibri"/>
        </w:rPr>
      </w:pPr>
      <w:r w:rsidRPr="00217C5B">
        <w:rPr>
          <w:rFonts w:cs="Calibri"/>
        </w:rPr>
        <w:t xml:space="preserve">3.26 In addition to gaining the commitment of </w:t>
      </w:r>
      <w:r w:rsidR="009D7212">
        <w:rPr>
          <w:rFonts w:cs="Calibri"/>
        </w:rPr>
        <w:t xml:space="preserve">senior management, defining and </w:t>
      </w:r>
      <w:r w:rsidRPr="00217C5B">
        <w:rPr>
          <w:rFonts w:cs="Calibri"/>
        </w:rPr>
        <w:t xml:space="preserve">developing a code includes at least the following activities: </w:t>
      </w:r>
    </w:p>
    <w:p w:rsidR="00511133" w:rsidRPr="00217C5B" w:rsidRDefault="00511133" w:rsidP="00511133">
      <w:pPr>
        <w:rPr>
          <w:rFonts w:cs="Calibri"/>
        </w:rPr>
      </w:pPr>
    </w:p>
    <w:p w:rsidR="00654EE9" w:rsidRPr="009D7212" w:rsidRDefault="00511133" w:rsidP="009D7212">
      <w:pPr>
        <w:ind w:left="360" w:hangingChars="150" w:hanging="360"/>
        <w:rPr>
          <w:rFonts w:cs="Calibri"/>
          <w:lang w:val="en-GB"/>
        </w:rPr>
      </w:pPr>
      <w:r w:rsidRPr="00217C5B">
        <w:rPr>
          <w:rFonts w:cs="Calibri"/>
        </w:rPr>
        <w:t xml:space="preserve">‧ Agreeing on the purpose of the code and how it will be used, and including this in a statement of intent in the code; </w:t>
      </w:r>
    </w:p>
    <w:p w:rsidR="00654EE9" w:rsidRPr="009D7212" w:rsidRDefault="00511133" w:rsidP="009D7212">
      <w:pPr>
        <w:ind w:left="360" w:hangingChars="150" w:hanging="360"/>
        <w:rPr>
          <w:rFonts w:cs="Calibri"/>
          <w:lang w:val="en-GB"/>
        </w:rPr>
      </w:pPr>
      <w:r w:rsidRPr="00217C5B">
        <w:rPr>
          <w:rFonts w:cs="Calibri"/>
        </w:rPr>
        <w:t>‧ Identifying stakeholders, what is important to them</w:t>
      </w:r>
      <w:r w:rsidR="00A51445" w:rsidRPr="00217C5B">
        <w:rPr>
          <w:rFonts w:cs="Calibri"/>
        </w:rPr>
        <w:t>, and who should be involved in</w:t>
      </w:r>
      <w:r w:rsidRPr="00217C5B">
        <w:rPr>
          <w:rFonts w:cs="Calibri"/>
        </w:rPr>
        <w:t xml:space="preserve"> code development and implementation; </w:t>
      </w:r>
    </w:p>
    <w:p w:rsidR="00654EE9" w:rsidRPr="009D7212" w:rsidRDefault="00511133" w:rsidP="00511133">
      <w:pPr>
        <w:rPr>
          <w:rFonts w:cs="Calibri"/>
          <w:lang w:val="en-GB"/>
        </w:rPr>
      </w:pPr>
      <w:r w:rsidRPr="00217C5B">
        <w:rPr>
          <w:rFonts w:cs="Calibri"/>
        </w:rPr>
        <w:t xml:space="preserve">‧ Reviewing widely recognized external and multi-sector conduct guidelines; </w:t>
      </w:r>
    </w:p>
    <w:p w:rsidR="00654EE9" w:rsidRPr="009D7212" w:rsidRDefault="00511133" w:rsidP="009D7212">
      <w:pPr>
        <w:ind w:left="360" w:hangingChars="150" w:hanging="360"/>
        <w:rPr>
          <w:rFonts w:cs="Calibri"/>
          <w:lang w:val="en-GB"/>
        </w:rPr>
      </w:pPr>
      <w:r w:rsidRPr="00217C5B">
        <w:rPr>
          <w:rFonts w:cs="Calibri"/>
        </w:rPr>
        <w:t>‧ Drafting the content, perhaps by a working group c</w:t>
      </w:r>
      <w:r w:rsidR="00A51445" w:rsidRPr="00217C5B">
        <w:rPr>
          <w:rFonts w:cs="Calibri"/>
        </w:rPr>
        <w:t xml:space="preserve">omprising representatives from </w:t>
      </w:r>
      <w:r w:rsidRPr="00217C5B">
        <w:rPr>
          <w:rFonts w:cs="Calibri"/>
        </w:rPr>
        <w:t xml:space="preserve">various functions in an organization; </w:t>
      </w:r>
    </w:p>
    <w:p w:rsidR="00654EE9" w:rsidRPr="009D7212" w:rsidRDefault="00511133" w:rsidP="00511133">
      <w:pPr>
        <w:rPr>
          <w:rFonts w:cs="Calibri"/>
          <w:lang w:val="en-GB"/>
        </w:rPr>
      </w:pPr>
      <w:r w:rsidRPr="00217C5B">
        <w:rPr>
          <w:rFonts w:cs="Calibri"/>
        </w:rPr>
        <w:t>‧ Testing/piloting and approving;</w:t>
      </w:r>
    </w:p>
    <w:p w:rsidR="00654EE9" w:rsidRPr="009D7212" w:rsidRDefault="00511133" w:rsidP="00511133">
      <w:pPr>
        <w:rPr>
          <w:rFonts w:cs="Calibri"/>
          <w:lang w:val="en-GB"/>
        </w:rPr>
      </w:pPr>
      <w:r w:rsidRPr="00217C5B">
        <w:rPr>
          <w:rFonts w:cs="Calibri"/>
        </w:rPr>
        <w:t xml:space="preserve">‧ Publishing and publicizing; </w:t>
      </w:r>
    </w:p>
    <w:p w:rsidR="00511133" w:rsidRDefault="00511133" w:rsidP="00511133">
      <w:pPr>
        <w:rPr>
          <w:rFonts w:cs="Calibri"/>
        </w:rPr>
      </w:pPr>
      <w:r w:rsidRPr="00217C5B">
        <w:rPr>
          <w:rFonts w:cs="Calibri"/>
        </w:rPr>
        <w:t xml:space="preserve">‧ Post-implementation reviewing of code content and its impact; </w:t>
      </w:r>
    </w:p>
    <w:p w:rsidR="00654EE9" w:rsidRPr="00654EE9" w:rsidRDefault="00654EE9" w:rsidP="00511133">
      <w:pPr>
        <w:rPr>
          <w:rFonts w:cs="Calibri"/>
          <w:lang w:val="en-GB"/>
        </w:rPr>
      </w:pPr>
    </w:p>
    <w:p w:rsidR="00A51445" w:rsidRPr="009D7212" w:rsidRDefault="00511133" w:rsidP="009D7212">
      <w:pPr>
        <w:ind w:left="480" w:hangingChars="200" w:hanging="480"/>
        <w:rPr>
          <w:rFonts w:cs="Calibri"/>
          <w:lang w:val="en-GB"/>
        </w:rPr>
      </w:pPr>
      <w:r w:rsidRPr="00217C5B">
        <w:rPr>
          <w:rFonts w:cs="Calibri"/>
        </w:rPr>
        <w:lastRenderedPageBreak/>
        <w:t>‧ Training and communicating as a means to embed the co</w:t>
      </w:r>
      <w:r w:rsidR="00A51445" w:rsidRPr="00217C5B">
        <w:rPr>
          <w:rFonts w:cs="Calibri"/>
        </w:rPr>
        <w:t xml:space="preserve">de (and organizational values); and </w:t>
      </w:r>
    </w:p>
    <w:p w:rsidR="00511133" w:rsidRPr="00217C5B" w:rsidRDefault="00511133" w:rsidP="00A51445">
      <w:pPr>
        <w:ind w:left="360" w:hangingChars="150" w:hanging="360"/>
        <w:rPr>
          <w:rFonts w:cs="Calibri"/>
        </w:rPr>
      </w:pPr>
      <w:r w:rsidRPr="00217C5B">
        <w:rPr>
          <w:rFonts w:cs="Calibri"/>
        </w:rPr>
        <w:t>‧ Connecting the code to the organization’s (a) perf</w:t>
      </w:r>
      <w:r w:rsidR="00A51445" w:rsidRPr="00217C5B">
        <w:rPr>
          <w:rFonts w:cs="Calibri"/>
        </w:rPr>
        <w:t>ormance management policies and</w:t>
      </w:r>
      <w:r w:rsidRPr="00217C5B">
        <w:rPr>
          <w:rFonts w:cs="Calibri"/>
        </w:rPr>
        <w:t xml:space="preserve"> systems, and (b) internal controls. </w:t>
      </w:r>
    </w:p>
    <w:p w:rsidR="00A51445" w:rsidRPr="00217C5B" w:rsidRDefault="00A51445" w:rsidP="00A51445">
      <w:pPr>
        <w:ind w:firstLineChars="100" w:firstLine="240"/>
        <w:rPr>
          <w:rFonts w:cs="Calibri"/>
          <w:lang w:eastAsia="zh-HK"/>
        </w:rPr>
      </w:pPr>
    </w:p>
    <w:p w:rsidR="00511133" w:rsidRPr="00217C5B" w:rsidRDefault="00511133" w:rsidP="00A51445">
      <w:pPr>
        <w:ind w:firstLineChars="100" w:firstLine="240"/>
        <w:rPr>
          <w:rFonts w:cs="Calibri"/>
        </w:rPr>
      </w:pPr>
      <w:r w:rsidRPr="00217C5B">
        <w:rPr>
          <w:rFonts w:cs="Calibri"/>
        </w:rPr>
        <w:t xml:space="preserve">Each of these steps is considered below. </w:t>
      </w:r>
    </w:p>
    <w:p w:rsidR="00511133" w:rsidRPr="00217C5B" w:rsidRDefault="00511133" w:rsidP="00511133">
      <w:pPr>
        <w:rPr>
          <w:rFonts w:cs="Calibri"/>
        </w:rPr>
      </w:pPr>
    </w:p>
    <w:p w:rsidR="00511133" w:rsidRPr="00654EE9" w:rsidRDefault="00511133" w:rsidP="00511133">
      <w:pPr>
        <w:rPr>
          <w:rFonts w:cs="Calibri"/>
          <w:i/>
        </w:rPr>
      </w:pPr>
      <w:r w:rsidRPr="00654EE9">
        <w:rPr>
          <w:rFonts w:cs="Calibri"/>
          <w:i/>
        </w:rPr>
        <w:t xml:space="preserve">Agreeing on the purpose of the code and how it will be used, and including this in a </w:t>
      </w:r>
      <w:r w:rsidR="00A51445" w:rsidRPr="00654EE9">
        <w:rPr>
          <w:rFonts w:cs="Calibri"/>
          <w:i/>
        </w:rPr>
        <w:t xml:space="preserve">statement of </w:t>
      </w:r>
      <w:r w:rsidRPr="00654EE9">
        <w:rPr>
          <w:rFonts w:cs="Calibri"/>
          <w:i/>
        </w:rPr>
        <w:t xml:space="preserve">intent in the code </w:t>
      </w:r>
    </w:p>
    <w:p w:rsidR="00511133" w:rsidRPr="00217C5B" w:rsidRDefault="00511133" w:rsidP="00511133">
      <w:pPr>
        <w:rPr>
          <w:rFonts w:cs="Calibri"/>
        </w:rPr>
      </w:pPr>
    </w:p>
    <w:p w:rsidR="00511133" w:rsidRDefault="00511133" w:rsidP="00654EE9">
      <w:pPr>
        <w:jc w:val="both"/>
        <w:rPr>
          <w:rFonts w:cs="Calibri"/>
        </w:rPr>
      </w:pPr>
      <w:r w:rsidRPr="00217C5B">
        <w:rPr>
          <w:rFonts w:cs="Calibri"/>
        </w:rPr>
        <w:t xml:space="preserve">3.27 Organizations should be clear on the code’s purpose and use. Codes typically fulfill the following objectives: </w:t>
      </w:r>
    </w:p>
    <w:p w:rsidR="00654EE9" w:rsidRPr="00654EE9" w:rsidRDefault="00654EE9" w:rsidP="00654EE9">
      <w:pPr>
        <w:jc w:val="both"/>
        <w:rPr>
          <w:rFonts w:cs="Calibri"/>
          <w:lang w:val="en-GB"/>
        </w:rPr>
      </w:pPr>
    </w:p>
    <w:p w:rsidR="00511133" w:rsidRPr="00654EE9" w:rsidRDefault="00511133" w:rsidP="00654EE9">
      <w:pPr>
        <w:ind w:left="360" w:hangingChars="150" w:hanging="360"/>
        <w:rPr>
          <w:rFonts w:cs="Calibri"/>
          <w:lang w:val="en-GB"/>
        </w:rPr>
      </w:pPr>
      <w:r w:rsidRPr="00217C5B">
        <w:rPr>
          <w:rFonts w:cs="Calibri"/>
        </w:rPr>
        <w:t xml:space="preserve">‧ Stipulating the values and principles that govern how the organization does business; </w:t>
      </w:r>
    </w:p>
    <w:p w:rsidR="00511133" w:rsidRPr="00654EE9" w:rsidRDefault="00511133" w:rsidP="00511133">
      <w:pPr>
        <w:rPr>
          <w:rFonts w:cs="Calibri"/>
          <w:lang w:val="en-GB"/>
        </w:rPr>
      </w:pPr>
      <w:r w:rsidRPr="00217C5B">
        <w:rPr>
          <w:rFonts w:cs="Calibri"/>
        </w:rPr>
        <w:t xml:space="preserve">‧ Establishing the responsibilities of the company towards its stakeholders; </w:t>
      </w:r>
    </w:p>
    <w:p w:rsidR="00511133" w:rsidRPr="00654EE9" w:rsidRDefault="00511133" w:rsidP="00654EE9">
      <w:pPr>
        <w:ind w:left="360" w:hangingChars="150" w:hanging="360"/>
        <w:rPr>
          <w:rFonts w:cs="Calibri"/>
          <w:lang w:val="en-GB"/>
        </w:rPr>
      </w:pPr>
      <w:r w:rsidRPr="00217C5B">
        <w:rPr>
          <w:rFonts w:cs="Calibri"/>
        </w:rPr>
        <w:t xml:space="preserve">‧ Explaining how employees are expected to apply an organization’s values and laws and regulations that affect its operations; and </w:t>
      </w:r>
    </w:p>
    <w:p w:rsidR="00511133" w:rsidRPr="00217C5B" w:rsidRDefault="00511133" w:rsidP="00A51445">
      <w:pPr>
        <w:ind w:left="360" w:hangingChars="150" w:hanging="360"/>
        <w:rPr>
          <w:rFonts w:cs="Calibri"/>
        </w:rPr>
      </w:pPr>
      <w:r w:rsidRPr="00217C5B">
        <w:rPr>
          <w:rFonts w:cs="Calibri"/>
        </w:rPr>
        <w:t xml:space="preserve">‧ Providing guidance on resolving ethical issues and dilemmas, and how they can receive further advice. </w:t>
      </w:r>
    </w:p>
    <w:p w:rsidR="00511133" w:rsidRPr="00217C5B" w:rsidRDefault="00511133" w:rsidP="00511133">
      <w:pPr>
        <w:rPr>
          <w:rFonts w:cs="Calibri"/>
        </w:rPr>
      </w:pPr>
    </w:p>
    <w:p w:rsidR="00511133" w:rsidRPr="009D7212" w:rsidRDefault="00511133" w:rsidP="00511133">
      <w:pPr>
        <w:rPr>
          <w:rFonts w:cs="Calibri"/>
          <w:i/>
        </w:rPr>
      </w:pPr>
      <w:r w:rsidRPr="009D7212">
        <w:rPr>
          <w:rFonts w:cs="Calibri"/>
          <w:i/>
        </w:rPr>
        <w:t xml:space="preserve">Identifying stakeholders, what is important to them, and </w:t>
      </w:r>
      <w:r w:rsidR="00A51445" w:rsidRPr="009D7212">
        <w:rPr>
          <w:rFonts w:cs="Calibri"/>
          <w:i/>
        </w:rPr>
        <w:t>who should be involved in code</w:t>
      </w:r>
      <w:r w:rsidR="00A51445" w:rsidRPr="009D7212">
        <w:rPr>
          <w:rFonts w:cs="Calibri"/>
          <w:i/>
          <w:lang w:eastAsia="zh-HK"/>
        </w:rPr>
        <w:t xml:space="preserve"> </w:t>
      </w:r>
      <w:r w:rsidRPr="009D7212">
        <w:rPr>
          <w:rFonts w:cs="Calibri"/>
          <w:i/>
        </w:rPr>
        <w:t xml:space="preserve">development and implementation </w:t>
      </w:r>
    </w:p>
    <w:p w:rsidR="00511133" w:rsidRPr="00217C5B" w:rsidRDefault="00511133" w:rsidP="00511133">
      <w:pPr>
        <w:rPr>
          <w:rFonts w:cs="Calibri"/>
        </w:rPr>
      </w:pPr>
    </w:p>
    <w:p w:rsidR="00511133" w:rsidRPr="00217C5B" w:rsidRDefault="00511133" w:rsidP="009D7212">
      <w:pPr>
        <w:jc w:val="both"/>
        <w:rPr>
          <w:rFonts w:cs="Calibri"/>
        </w:rPr>
      </w:pPr>
      <w:r w:rsidRPr="00217C5B">
        <w:rPr>
          <w:rFonts w:cs="Calibri"/>
        </w:rPr>
        <w:t>3.28 Codes can be overly centered on responsibilities owed to the organization, rather than responsibilities to stakeholders. This typically occ</w:t>
      </w:r>
      <w:r w:rsidR="00A51445" w:rsidRPr="00217C5B">
        <w:rPr>
          <w:rFonts w:cs="Calibri"/>
        </w:rPr>
        <w:t>urs where management leads and</w:t>
      </w:r>
      <w:r w:rsidR="00A51445" w:rsidRPr="00217C5B">
        <w:rPr>
          <w:rFonts w:cs="Calibri"/>
          <w:lang w:eastAsia="zh-HK"/>
        </w:rPr>
        <w:t xml:space="preserve"> </w:t>
      </w:r>
      <w:r w:rsidRPr="00217C5B">
        <w:rPr>
          <w:rFonts w:cs="Calibri"/>
        </w:rPr>
        <w:t>manages the drafting process without stakeholder input</w:t>
      </w:r>
      <w:r w:rsidR="00A51445" w:rsidRPr="00217C5B">
        <w:rPr>
          <w:rFonts w:cs="Calibri"/>
        </w:rPr>
        <w:t xml:space="preserve">. Such codes typically fail to </w:t>
      </w:r>
      <w:r w:rsidRPr="00217C5B">
        <w:rPr>
          <w:rFonts w:cs="Calibri"/>
        </w:rPr>
        <w:t xml:space="preserve">address important themes and issues. </w:t>
      </w:r>
    </w:p>
    <w:p w:rsidR="00511133" w:rsidRPr="00217C5B" w:rsidRDefault="00511133" w:rsidP="009D7212">
      <w:pPr>
        <w:jc w:val="both"/>
        <w:rPr>
          <w:rFonts w:cs="Calibri"/>
        </w:rPr>
      </w:pPr>
    </w:p>
    <w:p w:rsidR="00511133" w:rsidRPr="00217C5B" w:rsidRDefault="00511133" w:rsidP="009D7212">
      <w:pPr>
        <w:jc w:val="both"/>
        <w:rPr>
          <w:rFonts w:cs="Calibri"/>
        </w:rPr>
      </w:pPr>
      <w:r w:rsidRPr="00217C5B">
        <w:rPr>
          <w:rFonts w:cs="Calibri"/>
        </w:rPr>
        <w:t>3.29 Organizations that involve their stakeholders, at le</w:t>
      </w:r>
      <w:r w:rsidR="00A51445" w:rsidRPr="00217C5B">
        <w:rPr>
          <w:rFonts w:cs="Calibri"/>
        </w:rPr>
        <w:t xml:space="preserve">ast by seeking their views and </w:t>
      </w:r>
      <w:r w:rsidRPr="00217C5B">
        <w:rPr>
          <w:rFonts w:cs="Calibri"/>
        </w:rPr>
        <w:t>requirements, should identify their stakeholders, evaluate their attitudes and opinions, design programs to address their concerns, and audit the effec</w:t>
      </w:r>
      <w:r w:rsidR="00A51445" w:rsidRPr="00217C5B">
        <w:rPr>
          <w:rFonts w:cs="Calibri"/>
        </w:rPr>
        <w:t xml:space="preserve">tiveness of policies affecting </w:t>
      </w:r>
      <w:r w:rsidRPr="00217C5B">
        <w:rPr>
          <w:rFonts w:cs="Calibri"/>
        </w:rPr>
        <w:t xml:space="preserve">stakeholders. </w:t>
      </w:r>
    </w:p>
    <w:p w:rsidR="00511133" w:rsidRPr="00217C5B" w:rsidRDefault="00511133" w:rsidP="009D7212">
      <w:pPr>
        <w:jc w:val="both"/>
        <w:rPr>
          <w:rFonts w:cs="Calibri"/>
        </w:rPr>
      </w:pPr>
    </w:p>
    <w:p w:rsidR="00511133" w:rsidRPr="00217C5B" w:rsidRDefault="00511133" w:rsidP="009D7212">
      <w:pPr>
        <w:jc w:val="both"/>
        <w:rPr>
          <w:rFonts w:cs="Calibri"/>
          <w:lang w:eastAsia="zh-HK"/>
        </w:rPr>
      </w:pPr>
      <w:r w:rsidRPr="00217C5B">
        <w:rPr>
          <w:rFonts w:cs="Calibri"/>
        </w:rPr>
        <w:t>3.30 A graphic representation of key stakeholders and</w:t>
      </w:r>
      <w:r w:rsidR="00A51445" w:rsidRPr="00217C5B">
        <w:rPr>
          <w:rFonts w:cs="Calibri"/>
        </w:rPr>
        <w:t xml:space="preserve"> their primary areas of concern</w:t>
      </w:r>
      <w:r w:rsidR="00A51445" w:rsidRPr="00217C5B">
        <w:rPr>
          <w:rFonts w:cs="Calibri"/>
          <w:lang w:eastAsia="zh-HK"/>
        </w:rPr>
        <w:t xml:space="preserve"> </w:t>
      </w:r>
      <w:r w:rsidRPr="00217C5B">
        <w:rPr>
          <w:rFonts w:cs="Calibri"/>
        </w:rPr>
        <w:t>is at Appendix D. Key stakeholders include customers, emplo</w:t>
      </w:r>
      <w:r w:rsidR="00A51445" w:rsidRPr="00217C5B">
        <w:rPr>
          <w:rFonts w:cs="Calibri"/>
        </w:rPr>
        <w:t xml:space="preserve">yees, investors and creditors, </w:t>
      </w:r>
      <w:r w:rsidRPr="00217C5B">
        <w:rPr>
          <w:rFonts w:cs="Calibri"/>
        </w:rPr>
        <w:t>competitors, suppliers/partners, and the public. Where empl</w:t>
      </w:r>
      <w:r w:rsidR="00A51445" w:rsidRPr="00217C5B">
        <w:rPr>
          <w:rFonts w:cs="Calibri"/>
        </w:rPr>
        <w:t xml:space="preserve">oyee unions or councils exist, </w:t>
      </w:r>
      <w:r w:rsidRPr="00217C5B">
        <w:rPr>
          <w:rFonts w:cs="Calibri"/>
        </w:rPr>
        <w:t>the organization should consult with the employees’ repres</w:t>
      </w:r>
      <w:r w:rsidR="00A51445" w:rsidRPr="00217C5B">
        <w:rPr>
          <w:rFonts w:cs="Calibri"/>
        </w:rPr>
        <w:t xml:space="preserve">entative. Most codes deal with </w:t>
      </w:r>
      <w:r w:rsidRPr="00217C5B">
        <w:rPr>
          <w:rFonts w:cs="Calibri"/>
        </w:rPr>
        <w:t>behavior at least in relation to customers and suppliers</w:t>
      </w:r>
      <w:r w:rsidR="00A51445" w:rsidRPr="00217C5B">
        <w:rPr>
          <w:rFonts w:cs="Calibri"/>
        </w:rPr>
        <w:t xml:space="preserve">. Guidelines targeted at other </w:t>
      </w:r>
      <w:r w:rsidRPr="00217C5B">
        <w:rPr>
          <w:rFonts w:cs="Calibri"/>
        </w:rPr>
        <w:lastRenderedPageBreak/>
        <w:t xml:space="preserve">stakeholder groups are less commonly found, but should be considered for inclusion. </w:t>
      </w:r>
    </w:p>
    <w:p w:rsidR="00A51445" w:rsidRPr="00217C5B" w:rsidRDefault="00511133" w:rsidP="00511133">
      <w:pPr>
        <w:rPr>
          <w:rFonts w:cs="Calibri"/>
          <w:lang w:eastAsia="zh-HK"/>
        </w:rPr>
      </w:pPr>
      <w:r w:rsidRPr="00217C5B">
        <w:rPr>
          <w:rFonts w:cs="Calibri"/>
        </w:rPr>
        <w:t xml:space="preserve">Code guidelines </w:t>
      </w:r>
      <w:r w:rsidR="00A51445" w:rsidRPr="00217C5B">
        <w:rPr>
          <w:rFonts w:cs="Calibri"/>
        </w:rPr>
        <w:t xml:space="preserve">typically cover areas such as: </w:t>
      </w:r>
    </w:p>
    <w:p w:rsidR="009D7212" w:rsidRDefault="009D7212" w:rsidP="00511133">
      <w:pPr>
        <w:rPr>
          <w:rFonts w:cs="Calibri"/>
        </w:rPr>
      </w:pPr>
    </w:p>
    <w:p w:rsidR="00511133" w:rsidRPr="00217C5B" w:rsidRDefault="00511133" w:rsidP="009D7212">
      <w:pPr>
        <w:jc w:val="both"/>
        <w:rPr>
          <w:rFonts w:cs="Calibri"/>
        </w:rPr>
      </w:pPr>
      <w:r w:rsidRPr="00217C5B">
        <w:rPr>
          <w:rFonts w:cs="Calibri"/>
        </w:rPr>
        <w:t>Customers: meeting product/service quality requ</w:t>
      </w:r>
      <w:r w:rsidR="00A51445" w:rsidRPr="00217C5B">
        <w:rPr>
          <w:rFonts w:cs="Calibri"/>
        </w:rPr>
        <w:t xml:space="preserve">irements, environmentally safe </w:t>
      </w:r>
      <w:r w:rsidRPr="00217C5B">
        <w:rPr>
          <w:rFonts w:cs="Calibri"/>
        </w:rPr>
        <w:t xml:space="preserve">products/services, transparency in customer dealings and </w:t>
      </w:r>
      <w:r w:rsidR="00A51445" w:rsidRPr="00217C5B">
        <w:rPr>
          <w:rFonts w:cs="Calibri"/>
        </w:rPr>
        <w:t xml:space="preserve">relationships, and privacy of </w:t>
      </w:r>
      <w:r w:rsidRPr="00217C5B">
        <w:rPr>
          <w:rFonts w:cs="Calibri"/>
        </w:rPr>
        <w:t xml:space="preserve">customer data. </w:t>
      </w:r>
    </w:p>
    <w:p w:rsidR="00511133" w:rsidRPr="00217C5B" w:rsidRDefault="00511133" w:rsidP="00511133">
      <w:pPr>
        <w:rPr>
          <w:rFonts w:cs="Calibri"/>
        </w:rPr>
      </w:pPr>
    </w:p>
    <w:p w:rsidR="00511133" w:rsidRPr="00217C5B" w:rsidRDefault="00511133" w:rsidP="009D7212">
      <w:pPr>
        <w:jc w:val="both"/>
        <w:rPr>
          <w:rFonts w:cs="Calibri"/>
        </w:rPr>
      </w:pPr>
      <w:r w:rsidRPr="00217C5B">
        <w:rPr>
          <w:rFonts w:cs="Calibri"/>
        </w:rPr>
        <w:t>Employees: Protecting workers from injury and meeting health and safety requirements, avoiding discrimination, providing equal employment opp</w:t>
      </w:r>
      <w:r w:rsidR="00A51445" w:rsidRPr="00217C5B">
        <w:rPr>
          <w:rFonts w:cs="Calibri"/>
        </w:rPr>
        <w:t xml:space="preserve">ortunity, fair and appropriate </w:t>
      </w:r>
      <w:r w:rsidRPr="00217C5B">
        <w:rPr>
          <w:rFonts w:cs="Calibri"/>
        </w:rPr>
        <w:t>remuneration, respect of human rights, right to collec</w:t>
      </w:r>
      <w:r w:rsidR="00A51445" w:rsidRPr="00217C5B">
        <w:rPr>
          <w:rFonts w:cs="Calibri"/>
        </w:rPr>
        <w:t xml:space="preserve">tive bargaining and support in </w:t>
      </w:r>
      <w:r w:rsidRPr="00217C5B">
        <w:rPr>
          <w:rFonts w:cs="Calibri"/>
        </w:rPr>
        <w:t>developing skills and capabilities, and approach to g</w:t>
      </w:r>
      <w:r w:rsidR="00A51445" w:rsidRPr="00217C5B">
        <w:rPr>
          <w:rFonts w:cs="Calibri"/>
        </w:rPr>
        <w:t>ifts, entertainment, favors and</w:t>
      </w:r>
      <w:r w:rsidR="00A51445" w:rsidRPr="00217C5B">
        <w:rPr>
          <w:rFonts w:cs="Calibri"/>
          <w:lang w:eastAsia="zh-HK"/>
        </w:rPr>
        <w:t xml:space="preserve"> </w:t>
      </w:r>
      <w:r w:rsidRPr="00217C5B">
        <w:rPr>
          <w:rFonts w:cs="Calibri"/>
        </w:rPr>
        <w:t xml:space="preserve">bribes. </w:t>
      </w:r>
    </w:p>
    <w:p w:rsidR="00511133" w:rsidRPr="00217C5B" w:rsidRDefault="00511133" w:rsidP="009D7212">
      <w:pPr>
        <w:jc w:val="both"/>
        <w:rPr>
          <w:rFonts w:cs="Calibri"/>
        </w:rPr>
      </w:pPr>
    </w:p>
    <w:p w:rsidR="00511133" w:rsidRPr="00217C5B" w:rsidRDefault="00511133" w:rsidP="009D7212">
      <w:pPr>
        <w:jc w:val="both"/>
        <w:rPr>
          <w:rFonts w:cs="Calibri"/>
        </w:rPr>
      </w:pPr>
      <w:r w:rsidRPr="00217C5B">
        <w:rPr>
          <w:rFonts w:cs="Calibri"/>
        </w:rPr>
        <w:t>Suppliers/partners: fair dealing, environmental and labo</w:t>
      </w:r>
      <w:r w:rsidR="00A51445" w:rsidRPr="00217C5B">
        <w:rPr>
          <w:rFonts w:cs="Calibri"/>
        </w:rPr>
        <w:t xml:space="preserve">r standards, anti-bribery, and </w:t>
      </w:r>
      <w:r w:rsidRPr="00217C5B">
        <w:rPr>
          <w:rFonts w:cs="Calibri"/>
        </w:rPr>
        <w:t xml:space="preserve">corruption and human rights. </w:t>
      </w:r>
    </w:p>
    <w:p w:rsidR="00511133" w:rsidRPr="00217C5B" w:rsidRDefault="00511133" w:rsidP="00511133">
      <w:pPr>
        <w:rPr>
          <w:rFonts w:cs="Calibri"/>
        </w:rPr>
      </w:pPr>
    </w:p>
    <w:p w:rsidR="00511133" w:rsidRPr="00217C5B" w:rsidRDefault="00511133" w:rsidP="009D7212">
      <w:pPr>
        <w:ind w:leftChars="-2" w:left="-5"/>
        <w:jc w:val="both"/>
        <w:rPr>
          <w:rFonts w:cs="Calibri"/>
        </w:rPr>
      </w:pPr>
      <w:r w:rsidRPr="00217C5B">
        <w:rPr>
          <w:rFonts w:cs="Calibri"/>
        </w:rPr>
        <w:t xml:space="preserve">Investors and creditors: Insider trading, financial returns to </w:t>
      </w:r>
      <w:r w:rsidR="00A51445" w:rsidRPr="00217C5B">
        <w:rPr>
          <w:rFonts w:cs="Calibri"/>
        </w:rPr>
        <w:t xml:space="preserve">investors, accurate and timely </w:t>
      </w:r>
      <w:r w:rsidRPr="00217C5B">
        <w:rPr>
          <w:rFonts w:cs="Calibri"/>
        </w:rPr>
        <w:t>information, financial disclosure and reporting, account</w:t>
      </w:r>
      <w:r w:rsidR="00A51445" w:rsidRPr="00217C5B">
        <w:rPr>
          <w:rFonts w:cs="Calibri"/>
        </w:rPr>
        <w:t xml:space="preserve">ing and audits, and respecting </w:t>
      </w:r>
      <w:r w:rsidRPr="00217C5B">
        <w:rPr>
          <w:rFonts w:cs="Calibri"/>
        </w:rPr>
        <w:t xml:space="preserve">shareholders’ legal rights. Directors’ responsibilities can be </w:t>
      </w:r>
      <w:r w:rsidR="00A51445" w:rsidRPr="00217C5B">
        <w:rPr>
          <w:rFonts w:cs="Calibri"/>
        </w:rPr>
        <w:t xml:space="preserve">supported by guidelines on </w:t>
      </w:r>
      <w:r w:rsidRPr="00217C5B">
        <w:rPr>
          <w:rFonts w:cs="Calibri"/>
        </w:rPr>
        <w:t xml:space="preserve">integrity, duties of diligence, conflicts of interest, and unauthorized self-dealing. </w:t>
      </w:r>
    </w:p>
    <w:p w:rsidR="00511133" w:rsidRPr="00217C5B" w:rsidRDefault="00511133" w:rsidP="00511133">
      <w:pPr>
        <w:rPr>
          <w:rFonts w:cs="Calibri"/>
        </w:rPr>
      </w:pPr>
    </w:p>
    <w:p w:rsidR="00511133" w:rsidRPr="00217C5B" w:rsidRDefault="00511133" w:rsidP="00763B3A">
      <w:pPr>
        <w:ind w:left="2"/>
        <w:jc w:val="both"/>
        <w:rPr>
          <w:rFonts w:cs="Calibri"/>
        </w:rPr>
      </w:pPr>
      <w:r w:rsidRPr="00217C5B">
        <w:rPr>
          <w:rFonts w:cs="Calibri"/>
        </w:rPr>
        <w:t>Competitors: Adherence to competition laws, commitmen</w:t>
      </w:r>
      <w:r w:rsidR="00A51445" w:rsidRPr="00217C5B">
        <w:rPr>
          <w:rFonts w:cs="Calibri"/>
        </w:rPr>
        <w:t xml:space="preserve">t to free and fair competition </w:t>
      </w:r>
      <w:r w:rsidRPr="00217C5B">
        <w:rPr>
          <w:rFonts w:cs="Calibri"/>
        </w:rPr>
        <w:t>and cooperation with competition authorities, respect fo</w:t>
      </w:r>
      <w:r w:rsidR="00A51445" w:rsidRPr="00217C5B">
        <w:rPr>
          <w:rFonts w:cs="Calibri"/>
        </w:rPr>
        <w:t xml:space="preserve">r rivals’ property rights, and </w:t>
      </w:r>
      <w:r w:rsidRPr="00217C5B">
        <w:rPr>
          <w:rFonts w:cs="Calibri"/>
        </w:rPr>
        <w:t xml:space="preserve">appropriate gathering of competitive information. </w:t>
      </w:r>
    </w:p>
    <w:p w:rsidR="00511133" w:rsidRPr="00217C5B" w:rsidRDefault="00511133" w:rsidP="00511133">
      <w:pPr>
        <w:rPr>
          <w:rFonts w:cs="Calibri"/>
        </w:rPr>
      </w:pPr>
    </w:p>
    <w:p w:rsidR="00511133" w:rsidRPr="00217C5B" w:rsidRDefault="00511133" w:rsidP="00763B3A">
      <w:pPr>
        <w:jc w:val="both"/>
        <w:rPr>
          <w:rFonts w:cs="Calibri"/>
          <w:lang w:eastAsia="zh-HK"/>
        </w:rPr>
      </w:pPr>
      <w:r w:rsidRPr="00217C5B">
        <w:rPr>
          <w:rFonts w:cs="Calibri"/>
        </w:rPr>
        <w:t>Public: Promotion of free trade, open markets, and de</w:t>
      </w:r>
      <w:r w:rsidR="00A51445" w:rsidRPr="00217C5B">
        <w:rPr>
          <w:rFonts w:cs="Calibri"/>
        </w:rPr>
        <w:t>mocratic institutions, avoidin</w:t>
      </w:r>
      <w:r w:rsidR="00A51445" w:rsidRPr="00217C5B">
        <w:rPr>
          <w:rFonts w:cs="Calibri"/>
          <w:lang w:eastAsia="zh-HK"/>
        </w:rPr>
        <w:t xml:space="preserve">g </w:t>
      </w:r>
      <w:r w:rsidRPr="00217C5B">
        <w:rPr>
          <w:rFonts w:cs="Calibri"/>
        </w:rPr>
        <w:t xml:space="preserve">inappropriate involvement in politics, and environmental stewardship. </w:t>
      </w:r>
    </w:p>
    <w:p w:rsidR="00511133" w:rsidRPr="00217C5B" w:rsidRDefault="00511133" w:rsidP="00511133">
      <w:pPr>
        <w:rPr>
          <w:rFonts w:cs="Calibri"/>
        </w:rPr>
      </w:pPr>
    </w:p>
    <w:p w:rsidR="00511133" w:rsidRPr="00217C5B" w:rsidRDefault="00511133" w:rsidP="00511133">
      <w:pPr>
        <w:rPr>
          <w:rFonts w:cs="Calibri"/>
        </w:rPr>
      </w:pPr>
      <w:r w:rsidRPr="00217C5B">
        <w:rPr>
          <w:rFonts w:cs="Calibri"/>
        </w:rPr>
        <w:t>This list is not intended to be exhaustive. A number of surveys</w:t>
      </w:r>
      <w:r w:rsidR="00A51445" w:rsidRPr="00217C5B">
        <w:rPr>
          <w:rFonts w:cs="Calibri"/>
        </w:rPr>
        <w:t xml:space="preserve"> are available that indicate a </w:t>
      </w:r>
      <w:r w:rsidRPr="00217C5B">
        <w:rPr>
          <w:rFonts w:cs="Calibri"/>
        </w:rPr>
        <w:t xml:space="preserve">range of typical code guidelines – see resources in Appendix E. </w:t>
      </w:r>
    </w:p>
    <w:p w:rsidR="00511133" w:rsidRPr="00217C5B" w:rsidRDefault="00511133" w:rsidP="00511133">
      <w:pPr>
        <w:rPr>
          <w:rFonts w:cs="Calibri"/>
        </w:rPr>
      </w:pPr>
    </w:p>
    <w:p w:rsidR="00511133" w:rsidRPr="00217C5B" w:rsidRDefault="00511133" w:rsidP="00763B3A">
      <w:pPr>
        <w:jc w:val="both"/>
        <w:rPr>
          <w:rFonts w:cs="Calibri"/>
        </w:rPr>
      </w:pPr>
      <w:r w:rsidRPr="00217C5B">
        <w:rPr>
          <w:rFonts w:cs="Calibri"/>
        </w:rPr>
        <w:t>3.31 The effectiveness of guidelines generally depends on the approach guidelines take on an issue and what specific guidance is included. Credibility and com</w:t>
      </w:r>
      <w:r w:rsidR="00A51445" w:rsidRPr="00217C5B">
        <w:rPr>
          <w:rFonts w:cs="Calibri"/>
        </w:rPr>
        <w:t xml:space="preserve">mitment can be enhanced when a </w:t>
      </w:r>
      <w:r w:rsidRPr="00217C5B">
        <w:rPr>
          <w:rFonts w:cs="Calibri"/>
        </w:rPr>
        <w:t xml:space="preserve">code precisely defines key concepts and clearly and adequately specifies required behavior. For example, if environmental concerns pose significant risks to an organization, the code should provide detailed guidance that defines and supports </w:t>
      </w:r>
      <w:r w:rsidR="00A51445" w:rsidRPr="00217C5B">
        <w:rPr>
          <w:rFonts w:cs="Calibri"/>
        </w:rPr>
        <w:t>specifi</w:t>
      </w:r>
      <w:r w:rsidR="00A51445" w:rsidRPr="00217C5B">
        <w:rPr>
          <w:rFonts w:cs="Calibri"/>
          <w:lang w:eastAsia="zh-HK"/>
        </w:rPr>
        <w:t xml:space="preserve">c </w:t>
      </w:r>
      <w:r w:rsidRPr="00217C5B">
        <w:rPr>
          <w:rFonts w:cs="Calibri"/>
        </w:rPr>
        <w:t xml:space="preserve">environmental initiatives. </w:t>
      </w:r>
    </w:p>
    <w:p w:rsidR="00511133" w:rsidRPr="00217C5B" w:rsidRDefault="00511133" w:rsidP="00511133">
      <w:pPr>
        <w:rPr>
          <w:rFonts w:cs="Calibri"/>
        </w:rPr>
      </w:pPr>
    </w:p>
    <w:p w:rsidR="00511133" w:rsidRPr="00217C5B" w:rsidRDefault="00511133" w:rsidP="00F76CD5">
      <w:pPr>
        <w:rPr>
          <w:rFonts w:cs="Calibri"/>
        </w:rPr>
      </w:pPr>
      <w:r w:rsidRPr="00217C5B">
        <w:rPr>
          <w:rFonts w:cs="Calibri"/>
        </w:rPr>
        <w:t xml:space="preserve">3.32 Another example relates to bribery and corruption. Here, codes typically vary widely in </w:t>
      </w:r>
      <w:r w:rsidRPr="00217C5B">
        <w:rPr>
          <w:rFonts w:cs="Calibri"/>
        </w:rPr>
        <w:lastRenderedPageBreak/>
        <w:t>their definitions and required commitments. Rather than simply p</w:t>
      </w:r>
      <w:r w:rsidR="00A51445" w:rsidRPr="00217C5B">
        <w:rPr>
          <w:rFonts w:cs="Calibri"/>
        </w:rPr>
        <w:t xml:space="preserve">rohibiting bribery and corrupt </w:t>
      </w:r>
      <w:r w:rsidRPr="00217C5B">
        <w:rPr>
          <w:rFonts w:cs="Calibri"/>
        </w:rPr>
        <w:t>behavior, codes could include guidance on offering, giving, sol</w:t>
      </w:r>
      <w:r w:rsidR="00A51445" w:rsidRPr="00217C5B">
        <w:rPr>
          <w:rFonts w:cs="Calibri"/>
        </w:rPr>
        <w:t xml:space="preserve">iciting and receiving “gifts,” </w:t>
      </w:r>
      <w:r w:rsidRPr="00217C5B">
        <w:rPr>
          <w:rFonts w:cs="Calibri"/>
        </w:rPr>
        <w:t>and include references to authoritative guidance, such a</w:t>
      </w:r>
      <w:r w:rsidR="00A51445" w:rsidRPr="00217C5B">
        <w:rPr>
          <w:rFonts w:cs="Calibri"/>
        </w:rPr>
        <w:t xml:space="preserve">s the OECD Bribery Convention. </w:t>
      </w:r>
      <w:r w:rsidRPr="00217C5B">
        <w:rPr>
          <w:rFonts w:cs="Calibri"/>
        </w:rPr>
        <w:t>Rules and guidelines can be included for both public of</w:t>
      </w:r>
      <w:r w:rsidR="00A51445" w:rsidRPr="00217C5B">
        <w:rPr>
          <w:rFonts w:cs="Calibri"/>
        </w:rPr>
        <w:t xml:space="preserve">ficials and business partners, </w:t>
      </w:r>
      <w:r w:rsidRPr="00217C5B">
        <w:rPr>
          <w:rFonts w:cs="Calibri"/>
        </w:rPr>
        <w:t xml:space="preserve">although they may vary in their treatment of these groups. In </w:t>
      </w:r>
      <w:r w:rsidR="00A51445" w:rsidRPr="00217C5B">
        <w:rPr>
          <w:rFonts w:cs="Calibri"/>
        </w:rPr>
        <w:t xml:space="preserve">some circumstances, gifts from </w:t>
      </w:r>
      <w:r w:rsidRPr="00217C5B">
        <w:rPr>
          <w:rFonts w:cs="Calibri"/>
        </w:rPr>
        <w:t xml:space="preserve">business partners could be accepted, but should be subject to disclosure. </w:t>
      </w:r>
    </w:p>
    <w:p w:rsidR="00511133" w:rsidRPr="00217C5B" w:rsidRDefault="00511133" w:rsidP="00511133">
      <w:pPr>
        <w:rPr>
          <w:rFonts w:cs="Calibri"/>
        </w:rPr>
      </w:pPr>
    </w:p>
    <w:p w:rsidR="00511133" w:rsidRPr="00763B3A" w:rsidRDefault="00511133" w:rsidP="00511133">
      <w:pPr>
        <w:rPr>
          <w:rFonts w:cs="Calibri"/>
          <w:i/>
        </w:rPr>
      </w:pPr>
      <w:r w:rsidRPr="00763B3A">
        <w:rPr>
          <w:rFonts w:cs="Calibri"/>
          <w:i/>
        </w:rPr>
        <w:t xml:space="preserve">Reviewing widely recognized external and multi-sector conduct guidelines </w:t>
      </w:r>
    </w:p>
    <w:p w:rsidR="00511133" w:rsidRPr="00217C5B" w:rsidRDefault="00511133" w:rsidP="00511133">
      <w:pPr>
        <w:rPr>
          <w:rFonts w:cs="Calibri"/>
        </w:rPr>
      </w:pPr>
    </w:p>
    <w:p w:rsidR="00511133" w:rsidRPr="00217C5B" w:rsidRDefault="00511133" w:rsidP="00763B3A">
      <w:pPr>
        <w:jc w:val="both"/>
        <w:rPr>
          <w:rFonts w:cs="Calibri"/>
        </w:rPr>
      </w:pPr>
      <w:r w:rsidRPr="00217C5B">
        <w:rPr>
          <w:rFonts w:cs="Calibri"/>
        </w:rPr>
        <w:t>3.33 In preparing a code, an organization can access a variety of sources, ranging from local laws and regulations to internationally accepted stan</w:t>
      </w:r>
      <w:r w:rsidR="003B360F" w:rsidRPr="00217C5B">
        <w:rPr>
          <w:rFonts w:cs="Calibri"/>
        </w:rPr>
        <w:t xml:space="preserve">dards and guidelines. External </w:t>
      </w:r>
      <w:r w:rsidRPr="00217C5B">
        <w:rPr>
          <w:rFonts w:cs="Calibri"/>
        </w:rPr>
        <w:t>standards (legal, industry, voluntary) and codes and</w:t>
      </w:r>
      <w:r w:rsidR="003B360F" w:rsidRPr="00217C5B">
        <w:rPr>
          <w:rFonts w:cs="Calibri"/>
        </w:rPr>
        <w:t xml:space="preserve"> guidance provided by external </w:t>
      </w:r>
      <w:r w:rsidRPr="00217C5B">
        <w:rPr>
          <w:rFonts w:cs="Calibri"/>
        </w:rPr>
        <w:t>organizations, trade associations and professional bodies sho</w:t>
      </w:r>
      <w:r w:rsidR="003B360F" w:rsidRPr="00217C5B">
        <w:rPr>
          <w:rFonts w:cs="Calibri"/>
        </w:rPr>
        <w:t xml:space="preserve">uld be appropriately consulted </w:t>
      </w:r>
      <w:r w:rsidRPr="00217C5B">
        <w:rPr>
          <w:rFonts w:cs="Calibri"/>
        </w:rPr>
        <w:t xml:space="preserve">and referenced in a code of conduct. See Appendix C </w:t>
      </w:r>
      <w:r w:rsidR="003B360F" w:rsidRPr="00217C5B">
        <w:rPr>
          <w:rFonts w:cs="Calibri"/>
        </w:rPr>
        <w:t xml:space="preserve">for examples of such codes and </w:t>
      </w:r>
      <w:r w:rsidRPr="00217C5B">
        <w:rPr>
          <w:rFonts w:cs="Calibri"/>
        </w:rPr>
        <w:t xml:space="preserve">guidelines. </w:t>
      </w:r>
    </w:p>
    <w:p w:rsidR="00511133" w:rsidRPr="00217C5B" w:rsidRDefault="00511133" w:rsidP="00511133">
      <w:pPr>
        <w:rPr>
          <w:rFonts w:cs="Calibri"/>
        </w:rPr>
      </w:pPr>
    </w:p>
    <w:p w:rsidR="00511133" w:rsidRPr="00217C5B" w:rsidRDefault="00511133" w:rsidP="00763B3A">
      <w:pPr>
        <w:jc w:val="both"/>
        <w:rPr>
          <w:rFonts w:cs="Calibri"/>
        </w:rPr>
      </w:pPr>
      <w:r w:rsidRPr="00217C5B">
        <w:rPr>
          <w:rFonts w:cs="Calibri"/>
        </w:rPr>
        <w:t>3.34 Although industry codes can be used to elevate standards, following them can be difficult where an organization is raising standards above those of c</w:t>
      </w:r>
      <w:r w:rsidR="003B360F" w:rsidRPr="00217C5B">
        <w:rPr>
          <w:rFonts w:cs="Calibri"/>
        </w:rPr>
        <w:t xml:space="preserve">ompetitors, and employees feel </w:t>
      </w:r>
      <w:r w:rsidRPr="00217C5B">
        <w:rPr>
          <w:rFonts w:cs="Calibri"/>
        </w:rPr>
        <w:t xml:space="preserve">constrained in their ability to compete. However, raising ethical standards and </w:t>
      </w:r>
      <w:r w:rsidR="003B360F" w:rsidRPr="00217C5B">
        <w:rPr>
          <w:rFonts w:cs="Calibri"/>
        </w:rPr>
        <w:t xml:space="preserve">embedding </w:t>
      </w:r>
      <w:r w:rsidRPr="00217C5B">
        <w:rPr>
          <w:rFonts w:cs="Calibri"/>
        </w:rPr>
        <w:t>organizational values should not be viewed negatively, a</w:t>
      </w:r>
      <w:r w:rsidR="003B360F" w:rsidRPr="00217C5B">
        <w:rPr>
          <w:rFonts w:cs="Calibri"/>
        </w:rPr>
        <w:t xml:space="preserve">s it can provide a competitive </w:t>
      </w:r>
      <w:r w:rsidRPr="00217C5B">
        <w:rPr>
          <w:rFonts w:cs="Calibri"/>
        </w:rPr>
        <w:t xml:space="preserve">advantage. </w:t>
      </w:r>
    </w:p>
    <w:p w:rsidR="00511133" w:rsidRPr="00217C5B" w:rsidRDefault="00511133" w:rsidP="00511133">
      <w:pPr>
        <w:rPr>
          <w:rFonts w:cs="Calibri"/>
        </w:rPr>
      </w:pPr>
    </w:p>
    <w:p w:rsidR="00511133" w:rsidRPr="00763B3A" w:rsidRDefault="00511133" w:rsidP="00511133">
      <w:pPr>
        <w:rPr>
          <w:rFonts w:cs="Calibri"/>
          <w:i/>
        </w:rPr>
      </w:pPr>
      <w:r w:rsidRPr="00763B3A">
        <w:rPr>
          <w:rFonts w:cs="Calibri"/>
          <w:i/>
        </w:rPr>
        <w:t>Drafting the content, perhaps by a working group comprisin</w:t>
      </w:r>
      <w:r w:rsidR="003B360F" w:rsidRPr="00763B3A">
        <w:rPr>
          <w:rFonts w:cs="Calibri"/>
          <w:i/>
        </w:rPr>
        <w:t xml:space="preserve">g representatives from various </w:t>
      </w:r>
      <w:r w:rsidRPr="00763B3A">
        <w:rPr>
          <w:rFonts w:cs="Calibri"/>
          <w:i/>
        </w:rPr>
        <w:t xml:space="preserve">functions in an organization </w:t>
      </w:r>
    </w:p>
    <w:p w:rsidR="00511133" w:rsidRPr="00217C5B" w:rsidRDefault="00511133" w:rsidP="00511133">
      <w:pPr>
        <w:rPr>
          <w:rFonts w:cs="Calibri"/>
        </w:rPr>
      </w:pPr>
    </w:p>
    <w:p w:rsidR="00511133" w:rsidRPr="00217C5B" w:rsidRDefault="00511133" w:rsidP="00763B3A">
      <w:pPr>
        <w:jc w:val="both"/>
        <w:rPr>
          <w:rFonts w:cs="Calibri"/>
        </w:rPr>
      </w:pPr>
      <w:r w:rsidRPr="00217C5B">
        <w:rPr>
          <w:rFonts w:cs="Calibri"/>
        </w:rPr>
        <w:t>3.35 One person needs to be primarily responsible for writing the code, but should be supported by a group. This group should decide how to struc</w:t>
      </w:r>
      <w:r w:rsidR="003B360F" w:rsidRPr="00217C5B">
        <w:rPr>
          <w:rFonts w:cs="Calibri"/>
        </w:rPr>
        <w:t xml:space="preserve">ture the code. The writing and </w:t>
      </w:r>
      <w:r w:rsidRPr="00217C5B">
        <w:rPr>
          <w:rFonts w:cs="Calibri"/>
        </w:rPr>
        <w:t>implementation of a code has many legal aspects that could</w:t>
      </w:r>
      <w:r w:rsidR="003B360F" w:rsidRPr="00217C5B">
        <w:rPr>
          <w:rFonts w:cs="Calibri"/>
        </w:rPr>
        <w:t xml:space="preserve"> be reviewed by legal counsel. </w:t>
      </w:r>
      <w:r w:rsidRPr="00217C5B">
        <w:rPr>
          <w:rFonts w:cs="Calibri"/>
        </w:rPr>
        <w:t xml:space="preserve">Where only a small amount of information is to be included, as could be the case in small organizations, a formal structure might not be required. In this </w:t>
      </w:r>
      <w:r w:rsidR="003B360F" w:rsidRPr="00217C5B">
        <w:rPr>
          <w:rFonts w:cs="Calibri"/>
        </w:rPr>
        <w:t xml:space="preserve">case, a prioritized short list </w:t>
      </w:r>
      <w:r w:rsidRPr="00217C5B">
        <w:rPr>
          <w:rFonts w:cs="Calibri"/>
        </w:rPr>
        <w:t xml:space="preserve">of issues and statements could form the basis of the written code. </w:t>
      </w:r>
    </w:p>
    <w:p w:rsidR="00511133" w:rsidRPr="00217C5B" w:rsidRDefault="00511133" w:rsidP="00511133">
      <w:pPr>
        <w:rPr>
          <w:rFonts w:cs="Calibri"/>
        </w:rPr>
      </w:pPr>
    </w:p>
    <w:p w:rsidR="003B360F" w:rsidRPr="00F76CD5" w:rsidRDefault="00511133" w:rsidP="00F76CD5">
      <w:pPr>
        <w:jc w:val="both"/>
        <w:rPr>
          <w:rFonts w:cs="Calibri"/>
          <w:lang w:val="en-GB"/>
        </w:rPr>
      </w:pPr>
      <w:r w:rsidRPr="00217C5B">
        <w:rPr>
          <w:rFonts w:cs="Calibri"/>
        </w:rPr>
        <w:t>3.36 Codes need to be easily understood by all employees. Negative phrasing should be avoided. For example, individual rights can be addressed in such stat</w:t>
      </w:r>
      <w:r w:rsidR="003B360F" w:rsidRPr="00217C5B">
        <w:rPr>
          <w:rFonts w:cs="Calibri"/>
        </w:rPr>
        <w:t xml:space="preserve">ements as, “We do not tolerate </w:t>
      </w:r>
      <w:r w:rsidRPr="00217C5B">
        <w:rPr>
          <w:rFonts w:cs="Calibri"/>
        </w:rPr>
        <w:t>discrimination in A, B or C”. Instead, the principle can be stated positivel</w:t>
      </w:r>
      <w:r w:rsidR="003B360F" w:rsidRPr="00217C5B">
        <w:rPr>
          <w:rFonts w:cs="Calibri"/>
        </w:rPr>
        <w:t xml:space="preserve">y and </w:t>
      </w:r>
      <w:r w:rsidRPr="00217C5B">
        <w:rPr>
          <w:rFonts w:cs="Calibri"/>
        </w:rPr>
        <w:t>discrimination addressed more effectively through corpora</w:t>
      </w:r>
      <w:r w:rsidR="003B360F" w:rsidRPr="00217C5B">
        <w:rPr>
          <w:rFonts w:cs="Calibri"/>
        </w:rPr>
        <w:t xml:space="preserve">te and individual direction to </w:t>
      </w:r>
      <w:r w:rsidRPr="00217C5B">
        <w:rPr>
          <w:rFonts w:cs="Calibri"/>
        </w:rPr>
        <w:t>“treat people fairly”. Effective codes that promote proper co</w:t>
      </w:r>
      <w:r w:rsidR="003B360F" w:rsidRPr="00217C5B">
        <w:rPr>
          <w:rFonts w:cs="Calibri"/>
        </w:rPr>
        <w:t xml:space="preserve">nduct write guiding principles </w:t>
      </w:r>
      <w:r w:rsidRPr="00217C5B">
        <w:rPr>
          <w:rFonts w:cs="Calibri"/>
        </w:rPr>
        <w:t>and explanations in plain, positive language, rather than merely ma</w:t>
      </w:r>
      <w:r w:rsidR="003B360F" w:rsidRPr="00217C5B">
        <w:rPr>
          <w:rFonts w:cs="Calibri"/>
        </w:rPr>
        <w:t xml:space="preserve">king demands. Codes </w:t>
      </w:r>
      <w:r w:rsidRPr="00217C5B">
        <w:rPr>
          <w:rFonts w:cs="Calibri"/>
        </w:rPr>
        <w:t xml:space="preserve">can also usefully include practical examples. </w:t>
      </w:r>
    </w:p>
    <w:p w:rsidR="00511133" w:rsidRDefault="003B360F" w:rsidP="00511133">
      <w:pPr>
        <w:rPr>
          <w:rFonts w:cs="Calibri"/>
          <w:i/>
        </w:rPr>
      </w:pPr>
      <w:r w:rsidRPr="00763B3A">
        <w:rPr>
          <w:rFonts w:cs="Calibri"/>
          <w:i/>
        </w:rPr>
        <w:lastRenderedPageBreak/>
        <w:t xml:space="preserve">Testing/piloting and approving </w:t>
      </w:r>
    </w:p>
    <w:p w:rsidR="00763B3A" w:rsidRPr="00763B3A" w:rsidRDefault="00763B3A" w:rsidP="00511133">
      <w:pPr>
        <w:rPr>
          <w:rFonts w:cs="Calibri"/>
          <w:i/>
          <w:lang w:eastAsia="zh-HK"/>
        </w:rPr>
      </w:pPr>
    </w:p>
    <w:p w:rsidR="00511133" w:rsidRPr="00217C5B" w:rsidRDefault="00511133" w:rsidP="00763B3A">
      <w:pPr>
        <w:jc w:val="both"/>
        <w:rPr>
          <w:rFonts w:cs="Calibri"/>
        </w:rPr>
      </w:pPr>
      <w:r w:rsidRPr="00217C5B">
        <w:rPr>
          <w:rFonts w:cs="Calibri"/>
        </w:rPr>
        <w:t>3.37 Codes should be tested among groups of employees from all levels and at different locations. The working group should consider feedback and suggesti</w:t>
      </w:r>
      <w:r w:rsidR="003B360F" w:rsidRPr="00217C5B">
        <w:rPr>
          <w:rFonts w:cs="Calibri"/>
        </w:rPr>
        <w:t xml:space="preserve">ons from the piloting </w:t>
      </w:r>
      <w:r w:rsidRPr="00217C5B">
        <w:rPr>
          <w:rFonts w:cs="Calibri"/>
        </w:rPr>
        <w:t xml:space="preserve">phase, and make amendments before approving and publishing the code. </w:t>
      </w:r>
    </w:p>
    <w:p w:rsidR="00511133" w:rsidRPr="00217C5B" w:rsidRDefault="00511133" w:rsidP="00511133">
      <w:pPr>
        <w:rPr>
          <w:rFonts w:cs="Calibri"/>
        </w:rPr>
      </w:pPr>
    </w:p>
    <w:p w:rsidR="00511133" w:rsidRPr="00763B3A" w:rsidRDefault="00511133" w:rsidP="00511133">
      <w:pPr>
        <w:rPr>
          <w:rFonts w:cs="Calibri"/>
          <w:i/>
        </w:rPr>
      </w:pPr>
      <w:r w:rsidRPr="00763B3A">
        <w:rPr>
          <w:rFonts w:cs="Calibri"/>
          <w:i/>
        </w:rPr>
        <w:t xml:space="preserve">Publishing and publicizing </w:t>
      </w:r>
    </w:p>
    <w:p w:rsidR="00511133" w:rsidRPr="00217C5B" w:rsidRDefault="00511133" w:rsidP="00511133">
      <w:pPr>
        <w:rPr>
          <w:rFonts w:cs="Calibri"/>
        </w:rPr>
      </w:pPr>
    </w:p>
    <w:p w:rsidR="00511133" w:rsidRPr="00217C5B" w:rsidRDefault="00511133" w:rsidP="00763B3A">
      <w:pPr>
        <w:jc w:val="both"/>
        <w:rPr>
          <w:rFonts w:cs="Calibri"/>
        </w:rPr>
      </w:pPr>
      <w:r w:rsidRPr="00217C5B">
        <w:rPr>
          <w:rFonts w:cs="Calibri"/>
        </w:rPr>
        <w:t>3.38 The code and its implications should be communicated to all employees in all locations, and to business partners. Publishing codes on organizationa</w:t>
      </w:r>
      <w:r w:rsidR="003B360F" w:rsidRPr="00217C5B">
        <w:rPr>
          <w:rFonts w:cs="Calibri"/>
        </w:rPr>
        <w:t xml:space="preserve">l websites is quite common. It </w:t>
      </w:r>
      <w:r w:rsidRPr="00217C5B">
        <w:rPr>
          <w:rFonts w:cs="Calibri"/>
        </w:rPr>
        <w:t>should also be explained to new employees and partners</w:t>
      </w:r>
      <w:r w:rsidR="003B360F" w:rsidRPr="00217C5B">
        <w:rPr>
          <w:rFonts w:cs="Calibri"/>
        </w:rPr>
        <w:t xml:space="preserve">. Some organizations reproduce </w:t>
      </w:r>
      <w:r w:rsidRPr="00217C5B">
        <w:rPr>
          <w:rFonts w:cs="Calibri"/>
        </w:rPr>
        <w:t xml:space="preserve">the </w:t>
      </w:r>
      <w:r w:rsidR="003B360F" w:rsidRPr="00217C5B">
        <w:rPr>
          <w:rFonts w:cs="Calibri"/>
        </w:rPr>
        <w:t>code</w:t>
      </w:r>
      <w:r w:rsidR="003B360F" w:rsidRPr="00217C5B">
        <w:rPr>
          <w:rFonts w:cs="Calibri"/>
          <w:lang w:eastAsia="zh-HK"/>
        </w:rPr>
        <w:t>,</w:t>
      </w:r>
      <w:r w:rsidRPr="00217C5B">
        <w:rPr>
          <w:rFonts w:cs="Calibri"/>
        </w:rPr>
        <w:t xml:space="preserve"> or parts of it, in their annual report and state how it is being used. </w:t>
      </w:r>
    </w:p>
    <w:p w:rsidR="00511133" w:rsidRPr="00217C5B" w:rsidRDefault="00511133" w:rsidP="00511133">
      <w:pPr>
        <w:rPr>
          <w:rFonts w:cs="Calibri"/>
        </w:rPr>
      </w:pPr>
    </w:p>
    <w:p w:rsidR="00511133" w:rsidRPr="00763B3A" w:rsidRDefault="00511133" w:rsidP="00511133">
      <w:pPr>
        <w:rPr>
          <w:rFonts w:cs="Calibri"/>
          <w:i/>
        </w:rPr>
      </w:pPr>
      <w:r w:rsidRPr="00763B3A">
        <w:rPr>
          <w:rFonts w:cs="Calibri"/>
          <w:i/>
        </w:rPr>
        <w:t xml:space="preserve">Post implementation review of code content and its impact </w:t>
      </w:r>
    </w:p>
    <w:p w:rsidR="00511133" w:rsidRPr="00217C5B" w:rsidRDefault="00511133" w:rsidP="00511133">
      <w:pPr>
        <w:rPr>
          <w:rFonts w:cs="Calibri"/>
        </w:rPr>
      </w:pPr>
    </w:p>
    <w:p w:rsidR="00511133" w:rsidRPr="00217C5B" w:rsidRDefault="00511133" w:rsidP="00763B3A">
      <w:pPr>
        <w:jc w:val="both"/>
        <w:rPr>
          <w:rFonts w:cs="Calibri"/>
        </w:rPr>
      </w:pPr>
      <w:r w:rsidRPr="00217C5B">
        <w:rPr>
          <w:rFonts w:cs="Calibri"/>
        </w:rPr>
        <w:t>3.39 It is critical to assess the impact of a code’s principles and guidelines on organizational practices and behavior, and how particularly sensitive an</w:t>
      </w:r>
      <w:r w:rsidR="003B360F" w:rsidRPr="00217C5B">
        <w:rPr>
          <w:rFonts w:cs="Calibri"/>
        </w:rPr>
        <w:t xml:space="preserve">d contentious issues are being </w:t>
      </w:r>
      <w:r w:rsidRPr="00217C5B">
        <w:rPr>
          <w:rFonts w:cs="Calibri"/>
        </w:rPr>
        <w:t>managed. A worst-case scenario for non-complianc</w:t>
      </w:r>
      <w:r w:rsidR="003B360F" w:rsidRPr="00217C5B">
        <w:rPr>
          <w:rFonts w:cs="Calibri"/>
        </w:rPr>
        <w:t xml:space="preserve">e with a code’s principles and </w:t>
      </w:r>
      <w:r w:rsidRPr="00217C5B">
        <w:rPr>
          <w:rFonts w:cs="Calibri"/>
        </w:rPr>
        <w:t>guidelines could be consumer boycotts for issues such as la</w:t>
      </w:r>
      <w:r w:rsidR="003B360F" w:rsidRPr="00217C5B">
        <w:rPr>
          <w:rFonts w:cs="Calibri"/>
        </w:rPr>
        <w:t xml:space="preserve">bor rights violations (whether </w:t>
      </w:r>
      <w:r w:rsidRPr="00217C5B">
        <w:rPr>
          <w:rFonts w:cs="Calibri"/>
        </w:rPr>
        <w:t>by the organization or a business partner), or doing busines</w:t>
      </w:r>
      <w:r w:rsidR="003B360F" w:rsidRPr="00217C5B">
        <w:rPr>
          <w:rFonts w:cs="Calibri"/>
        </w:rPr>
        <w:t xml:space="preserve">s in countries with poor human </w:t>
      </w:r>
      <w:r w:rsidRPr="00217C5B">
        <w:rPr>
          <w:rFonts w:cs="Calibri"/>
        </w:rPr>
        <w:t xml:space="preserve">rights records. </w:t>
      </w:r>
    </w:p>
    <w:p w:rsidR="00511133" w:rsidRPr="00217C5B" w:rsidRDefault="00511133" w:rsidP="00511133">
      <w:pPr>
        <w:rPr>
          <w:rFonts w:cs="Calibri"/>
        </w:rPr>
      </w:pPr>
    </w:p>
    <w:p w:rsidR="00511133" w:rsidRPr="00217C5B" w:rsidRDefault="00511133" w:rsidP="00763B3A">
      <w:pPr>
        <w:jc w:val="both"/>
        <w:rPr>
          <w:rFonts w:cs="Calibri"/>
        </w:rPr>
      </w:pPr>
      <w:r w:rsidRPr="00217C5B">
        <w:rPr>
          <w:rFonts w:cs="Calibri"/>
        </w:rPr>
        <w:t xml:space="preserve">3.40 Such a review provides an opportunity to openly debate an organization’s ethical standards, and to determine whether management action is required </w:t>
      </w:r>
      <w:r w:rsidR="003B360F" w:rsidRPr="00217C5B">
        <w:rPr>
          <w:rFonts w:cs="Calibri"/>
        </w:rPr>
        <w:t xml:space="preserve">to improve the code so that it </w:t>
      </w:r>
      <w:r w:rsidRPr="00217C5B">
        <w:rPr>
          <w:rFonts w:cs="Calibri"/>
        </w:rPr>
        <w:t xml:space="preserve">positively influences the way companies conduct day-to-day operations. </w:t>
      </w:r>
    </w:p>
    <w:p w:rsidR="00511133" w:rsidRPr="00217C5B" w:rsidRDefault="00511133" w:rsidP="00763B3A">
      <w:pPr>
        <w:jc w:val="both"/>
        <w:rPr>
          <w:rFonts w:cs="Calibri"/>
        </w:rPr>
      </w:pPr>
    </w:p>
    <w:p w:rsidR="00511133" w:rsidRPr="00217C5B" w:rsidRDefault="00511133" w:rsidP="00763B3A">
      <w:pPr>
        <w:jc w:val="both"/>
        <w:rPr>
          <w:rFonts w:cs="Calibri"/>
        </w:rPr>
      </w:pPr>
      <w:r w:rsidRPr="00217C5B">
        <w:rPr>
          <w:rFonts w:cs="Calibri"/>
        </w:rPr>
        <w:t>3.41 Where an individual is responsible for the code, and perhaps wider values and compliance initiatives, that individual could be usefully suppor</w:t>
      </w:r>
      <w:r w:rsidR="003B360F" w:rsidRPr="00217C5B">
        <w:rPr>
          <w:rFonts w:cs="Calibri"/>
        </w:rPr>
        <w:t xml:space="preserve">ted by a group of senior staff </w:t>
      </w:r>
      <w:r w:rsidRPr="00217C5B">
        <w:rPr>
          <w:rFonts w:cs="Calibri"/>
        </w:rPr>
        <w:t>responsible for monitoring the adoption, promotion and e</w:t>
      </w:r>
      <w:r w:rsidR="003B360F" w:rsidRPr="00217C5B">
        <w:rPr>
          <w:rFonts w:cs="Calibri"/>
        </w:rPr>
        <w:t xml:space="preserve">ffectiveness of the code. This </w:t>
      </w:r>
      <w:r w:rsidRPr="00217C5B">
        <w:rPr>
          <w:rFonts w:cs="Calibri"/>
        </w:rPr>
        <w:t>group could also investigate potential breaches and regular</w:t>
      </w:r>
      <w:r w:rsidR="003B360F" w:rsidRPr="00217C5B">
        <w:rPr>
          <w:rFonts w:cs="Calibri"/>
        </w:rPr>
        <w:t xml:space="preserve">ly review wording and content. </w:t>
      </w:r>
      <w:r w:rsidRPr="00217C5B">
        <w:rPr>
          <w:rFonts w:cs="Calibri"/>
        </w:rPr>
        <w:t>Feedback on compliance with the code should also help it to</w:t>
      </w:r>
      <w:r w:rsidR="003B360F" w:rsidRPr="00217C5B">
        <w:rPr>
          <w:rFonts w:cs="Calibri"/>
        </w:rPr>
        <w:t xml:space="preserve"> become an integral part of an </w:t>
      </w:r>
      <w:r w:rsidRPr="00217C5B">
        <w:rPr>
          <w:rFonts w:cs="Calibri"/>
        </w:rPr>
        <w:t xml:space="preserve">organization’s culture. </w:t>
      </w:r>
    </w:p>
    <w:p w:rsidR="00511133" w:rsidRPr="00217C5B" w:rsidRDefault="00511133" w:rsidP="00511133">
      <w:pPr>
        <w:rPr>
          <w:rFonts w:cs="Calibri"/>
        </w:rPr>
      </w:pPr>
    </w:p>
    <w:p w:rsidR="00511133" w:rsidRPr="00217C5B" w:rsidRDefault="00511133" w:rsidP="00763B3A">
      <w:pPr>
        <w:jc w:val="both"/>
        <w:rPr>
          <w:rFonts w:cs="Calibri"/>
        </w:rPr>
      </w:pPr>
      <w:r w:rsidRPr="00217C5B">
        <w:rPr>
          <w:rFonts w:cs="Calibri"/>
        </w:rPr>
        <w:t>3.42 In the case of existing codes, the organization should undertake a gap analysis that considers the existing policy and approach and relat</w:t>
      </w:r>
      <w:r w:rsidR="003B360F" w:rsidRPr="00217C5B">
        <w:rPr>
          <w:rFonts w:cs="Calibri"/>
        </w:rPr>
        <w:t xml:space="preserve">ed communications and training </w:t>
      </w:r>
      <w:r w:rsidRPr="00217C5B">
        <w:rPr>
          <w:rFonts w:cs="Calibri"/>
        </w:rPr>
        <w:t>programs, to identify what more or different is neede</w:t>
      </w:r>
      <w:r w:rsidR="003B360F" w:rsidRPr="00217C5B">
        <w:rPr>
          <w:rFonts w:cs="Calibri"/>
        </w:rPr>
        <w:t xml:space="preserve">d to encourage and support the </w:t>
      </w:r>
      <w:r w:rsidRPr="00217C5B">
        <w:rPr>
          <w:rFonts w:cs="Calibri"/>
        </w:rPr>
        <w:t xml:space="preserve">expected behavior and compliance. </w:t>
      </w:r>
    </w:p>
    <w:p w:rsidR="00511133" w:rsidRPr="00217C5B" w:rsidRDefault="00511133" w:rsidP="00511133">
      <w:pPr>
        <w:rPr>
          <w:rFonts w:cs="Calibri"/>
        </w:rPr>
      </w:pPr>
    </w:p>
    <w:p w:rsidR="00511133" w:rsidRPr="00217C5B" w:rsidRDefault="00511133" w:rsidP="00763B3A">
      <w:pPr>
        <w:jc w:val="both"/>
        <w:rPr>
          <w:rFonts w:cs="Calibri"/>
        </w:rPr>
      </w:pPr>
      <w:r w:rsidRPr="00217C5B">
        <w:rPr>
          <w:rFonts w:cs="Calibri"/>
        </w:rPr>
        <w:lastRenderedPageBreak/>
        <w:t>3.43 An outcome-based evaluation should document the current situation by (a) identifying organizational risks and uncertainties, (b) listing and describ</w:t>
      </w:r>
      <w:r w:rsidR="003B360F" w:rsidRPr="00217C5B">
        <w:rPr>
          <w:rFonts w:cs="Calibri"/>
        </w:rPr>
        <w:t xml:space="preserve">ing the resources dedicated to </w:t>
      </w:r>
      <w:r w:rsidRPr="00217C5B">
        <w:rPr>
          <w:rFonts w:cs="Calibri"/>
        </w:rPr>
        <w:t>the program, (c) describing the program’s structures and systems, activities and pr</w:t>
      </w:r>
      <w:r w:rsidR="003B360F" w:rsidRPr="00217C5B">
        <w:rPr>
          <w:rFonts w:cs="Calibri"/>
        </w:rPr>
        <w:t xml:space="preserve">ocesses </w:t>
      </w:r>
      <w:r w:rsidRPr="00217C5B">
        <w:rPr>
          <w:rFonts w:cs="Calibri"/>
        </w:rPr>
        <w:t>(both planned and undertaken), and (d) assessing the outpu</w:t>
      </w:r>
      <w:r w:rsidR="003B360F" w:rsidRPr="00217C5B">
        <w:rPr>
          <w:rFonts w:cs="Calibri"/>
        </w:rPr>
        <w:t xml:space="preserve">ts of the program, such as the </w:t>
      </w:r>
      <w:r w:rsidRPr="00217C5B">
        <w:rPr>
          <w:rFonts w:cs="Calibri"/>
        </w:rPr>
        <w:t xml:space="preserve">number of people trained. </w:t>
      </w:r>
    </w:p>
    <w:p w:rsidR="00511133" w:rsidRPr="00217C5B" w:rsidRDefault="00511133" w:rsidP="00511133">
      <w:pPr>
        <w:rPr>
          <w:rFonts w:cs="Calibri"/>
        </w:rPr>
      </w:pPr>
    </w:p>
    <w:p w:rsidR="00511133" w:rsidRPr="00763B3A" w:rsidRDefault="00511133" w:rsidP="00511133">
      <w:pPr>
        <w:rPr>
          <w:rFonts w:cs="Calibri"/>
          <w:i/>
        </w:rPr>
      </w:pPr>
      <w:r w:rsidRPr="00763B3A">
        <w:rPr>
          <w:rFonts w:cs="Calibri"/>
          <w:i/>
        </w:rPr>
        <w:t xml:space="preserve">Training and communicating as a means to embed the code (and organizational values) </w:t>
      </w:r>
    </w:p>
    <w:p w:rsidR="00511133" w:rsidRPr="00217C5B" w:rsidRDefault="00511133" w:rsidP="00511133">
      <w:pPr>
        <w:rPr>
          <w:rFonts w:cs="Calibri"/>
        </w:rPr>
      </w:pPr>
    </w:p>
    <w:p w:rsidR="00511133" w:rsidRPr="00217C5B" w:rsidRDefault="00511133" w:rsidP="00763B3A">
      <w:pPr>
        <w:jc w:val="both"/>
        <w:rPr>
          <w:rFonts w:cs="Calibri"/>
        </w:rPr>
      </w:pPr>
      <w:r w:rsidRPr="00217C5B">
        <w:rPr>
          <w:rFonts w:cs="Calibri"/>
        </w:rPr>
        <w:t>3.44 A well-drafted effective code simplifies adherence. Communication programs and educational sessions are effective means of guiding emplo</w:t>
      </w:r>
      <w:r w:rsidR="003B360F" w:rsidRPr="00217C5B">
        <w:rPr>
          <w:rFonts w:cs="Calibri"/>
        </w:rPr>
        <w:t xml:space="preserve">yees, monitoring behavior, and </w:t>
      </w:r>
      <w:r w:rsidRPr="00217C5B">
        <w:rPr>
          <w:rFonts w:cs="Calibri"/>
        </w:rPr>
        <w:t xml:space="preserve">embedding the code’s provisions. </w:t>
      </w:r>
    </w:p>
    <w:p w:rsidR="00511133" w:rsidRPr="00217C5B" w:rsidRDefault="00511133" w:rsidP="00511133">
      <w:pPr>
        <w:rPr>
          <w:rFonts w:cs="Calibri"/>
        </w:rPr>
      </w:pPr>
    </w:p>
    <w:p w:rsidR="00511133" w:rsidRPr="00217C5B" w:rsidRDefault="00511133" w:rsidP="00763B3A">
      <w:pPr>
        <w:jc w:val="both"/>
        <w:rPr>
          <w:rFonts w:cs="Calibri"/>
        </w:rPr>
      </w:pPr>
      <w:r w:rsidRPr="00217C5B">
        <w:rPr>
          <w:rFonts w:cs="Calibri"/>
        </w:rPr>
        <w:t>3.45 Training in the practical application of the code can include workshops, hard copy materials, online resources and e-learning modules.</w:t>
      </w:r>
      <w:r w:rsidR="003B360F" w:rsidRPr="00217C5B">
        <w:rPr>
          <w:rFonts w:cs="Calibri"/>
        </w:rPr>
        <w:t xml:space="preserve"> More innovative approaches to </w:t>
      </w:r>
      <w:r w:rsidRPr="00217C5B">
        <w:rPr>
          <w:rFonts w:cs="Calibri"/>
        </w:rPr>
        <w:t>training such as mentoring and the use of ethical dilemm</w:t>
      </w:r>
      <w:r w:rsidR="003B360F" w:rsidRPr="00217C5B">
        <w:rPr>
          <w:rFonts w:cs="Calibri"/>
        </w:rPr>
        <w:t xml:space="preserve">a case studies can enhance its </w:t>
      </w:r>
      <w:r w:rsidRPr="00217C5B">
        <w:rPr>
          <w:rFonts w:cs="Calibri"/>
        </w:rPr>
        <w:t>effectiveness by allowing dialogue and discussion so that employees can develop their level of awareness of ethical issues and ability to consider c</w:t>
      </w:r>
      <w:r w:rsidR="003B360F" w:rsidRPr="00217C5B">
        <w:rPr>
          <w:rFonts w:cs="Calibri"/>
        </w:rPr>
        <w:t xml:space="preserve">hoices and possible responses. </w:t>
      </w:r>
      <w:r w:rsidRPr="00217C5B">
        <w:rPr>
          <w:rFonts w:cs="Calibri"/>
        </w:rPr>
        <w:t>New employees should participate in training and relat</w:t>
      </w:r>
      <w:r w:rsidR="003B360F" w:rsidRPr="00217C5B">
        <w:rPr>
          <w:rFonts w:cs="Calibri"/>
        </w:rPr>
        <w:t xml:space="preserve">ed awareness programs. Without </w:t>
      </w:r>
      <w:r w:rsidRPr="00217C5B">
        <w:rPr>
          <w:rFonts w:cs="Calibri"/>
        </w:rPr>
        <w:t xml:space="preserve">these, they may not realize the expectations and standards of their new organization. </w:t>
      </w:r>
    </w:p>
    <w:p w:rsidR="00511133" w:rsidRPr="00217C5B" w:rsidRDefault="00511133" w:rsidP="00511133">
      <w:pPr>
        <w:rPr>
          <w:rFonts w:cs="Calibri"/>
        </w:rPr>
      </w:pPr>
    </w:p>
    <w:p w:rsidR="00511133" w:rsidRPr="00217C5B" w:rsidRDefault="00511133" w:rsidP="00763B3A">
      <w:pPr>
        <w:jc w:val="both"/>
        <w:rPr>
          <w:rFonts w:cs="Calibri"/>
        </w:rPr>
      </w:pPr>
      <w:r w:rsidRPr="00217C5B">
        <w:rPr>
          <w:rFonts w:cs="Calibri"/>
        </w:rPr>
        <w:t>3.46 To move beyond mere legal compliance, training and awareness programs could help workers and managers at operational sites to assume more control over issues such as workplace conditions. Specific training could improve safety and enhance productivity. Training could also help employees apply principles to loca</w:t>
      </w:r>
      <w:r w:rsidR="003B360F" w:rsidRPr="00217C5B">
        <w:rPr>
          <w:rFonts w:cs="Calibri"/>
        </w:rPr>
        <w:t xml:space="preserve">l circumstances, and encourage </w:t>
      </w:r>
      <w:r w:rsidRPr="00217C5B">
        <w:rPr>
          <w:rFonts w:cs="Calibri"/>
        </w:rPr>
        <w:t xml:space="preserve">employees to disclose and discuss particularly challenging </w:t>
      </w:r>
      <w:r w:rsidR="003B360F" w:rsidRPr="00217C5B">
        <w:rPr>
          <w:rFonts w:cs="Calibri"/>
        </w:rPr>
        <w:t xml:space="preserve">ethical dilemmas. For example, </w:t>
      </w:r>
      <w:r w:rsidRPr="00217C5B">
        <w:rPr>
          <w:rFonts w:cs="Calibri"/>
        </w:rPr>
        <w:t>these programs should define conflicts of interest with prec</w:t>
      </w:r>
      <w:r w:rsidR="003B360F" w:rsidRPr="00217C5B">
        <w:rPr>
          <w:rFonts w:cs="Calibri"/>
        </w:rPr>
        <w:t xml:space="preserve">ision, apply the principles to </w:t>
      </w:r>
      <w:r w:rsidRPr="00217C5B">
        <w:rPr>
          <w:rFonts w:cs="Calibri"/>
        </w:rPr>
        <w:t>specific examples, and support the results with reasons. The</w:t>
      </w:r>
      <w:r w:rsidR="003B360F" w:rsidRPr="00217C5B">
        <w:rPr>
          <w:rFonts w:cs="Calibri"/>
        </w:rPr>
        <w:t xml:space="preserve">se programs should first focus </w:t>
      </w:r>
      <w:r w:rsidRPr="00217C5B">
        <w:rPr>
          <w:rFonts w:cs="Calibri"/>
        </w:rPr>
        <w:t>on educating employees about how conflicts can develop. In addition, employees should be helped to (a) recognize situations having the potential to cre</w:t>
      </w:r>
      <w:r w:rsidR="003B360F" w:rsidRPr="00217C5B">
        <w:rPr>
          <w:rFonts w:cs="Calibri"/>
        </w:rPr>
        <w:t xml:space="preserve">ate conflicts of interest, and </w:t>
      </w:r>
      <w:r w:rsidRPr="00217C5B">
        <w:rPr>
          <w:rFonts w:cs="Calibri"/>
        </w:rPr>
        <w:t xml:space="preserve">(b) determine whether they are material and need to be managed and reported. </w:t>
      </w:r>
    </w:p>
    <w:p w:rsidR="00511133" w:rsidRPr="00217C5B" w:rsidRDefault="00511133" w:rsidP="00511133">
      <w:pPr>
        <w:rPr>
          <w:rFonts w:cs="Calibri"/>
        </w:rPr>
      </w:pPr>
    </w:p>
    <w:p w:rsidR="00511133" w:rsidRDefault="00511133" w:rsidP="003B360F">
      <w:pPr>
        <w:ind w:left="480" w:hangingChars="200" w:hanging="480"/>
        <w:rPr>
          <w:rFonts w:cs="Calibri"/>
        </w:rPr>
      </w:pPr>
      <w:r w:rsidRPr="00217C5B">
        <w:rPr>
          <w:rFonts w:cs="Calibri"/>
        </w:rPr>
        <w:t xml:space="preserve">3.47 The effectiveness of training, education and communication programs should be reviewed regularly. </w:t>
      </w:r>
    </w:p>
    <w:p w:rsidR="00763B3A" w:rsidRPr="00217C5B" w:rsidRDefault="00763B3A" w:rsidP="003B360F">
      <w:pPr>
        <w:ind w:left="480" w:hangingChars="200" w:hanging="480"/>
        <w:rPr>
          <w:rFonts w:cs="Calibri"/>
        </w:rPr>
      </w:pPr>
    </w:p>
    <w:p w:rsidR="00511133" w:rsidRDefault="00511133" w:rsidP="00511133">
      <w:pPr>
        <w:rPr>
          <w:rFonts w:cs="Calibri"/>
          <w:i/>
        </w:rPr>
      </w:pPr>
      <w:r w:rsidRPr="00763B3A">
        <w:rPr>
          <w:rFonts w:cs="Calibri"/>
          <w:i/>
        </w:rPr>
        <w:t>Connecting the code to the organization’s (a) performance manage</w:t>
      </w:r>
      <w:r w:rsidR="003B360F" w:rsidRPr="00763B3A">
        <w:rPr>
          <w:rFonts w:cs="Calibri"/>
          <w:i/>
        </w:rPr>
        <w:t xml:space="preserve">ment policies and systems, and </w:t>
      </w:r>
      <w:r w:rsidRPr="00763B3A">
        <w:rPr>
          <w:rFonts w:cs="Calibri"/>
          <w:i/>
        </w:rPr>
        <w:t xml:space="preserve">(b) internal controls </w:t>
      </w:r>
    </w:p>
    <w:p w:rsidR="00F76CD5" w:rsidRPr="00763B3A" w:rsidRDefault="00F76CD5" w:rsidP="00511133">
      <w:pPr>
        <w:rPr>
          <w:rFonts w:cs="Calibri"/>
          <w:i/>
          <w:lang w:val="en-GB"/>
        </w:rPr>
      </w:pPr>
    </w:p>
    <w:p w:rsidR="00511133" w:rsidRPr="00217C5B" w:rsidRDefault="00511133" w:rsidP="00763B3A">
      <w:pPr>
        <w:jc w:val="both"/>
        <w:rPr>
          <w:rFonts w:cs="Calibri"/>
        </w:rPr>
      </w:pPr>
      <w:r w:rsidRPr="00217C5B">
        <w:rPr>
          <w:rFonts w:cs="Calibri"/>
        </w:rPr>
        <w:t xml:space="preserve">3.48 Implementing the code requires reviewing existing performance management policies </w:t>
      </w:r>
      <w:r w:rsidRPr="00217C5B">
        <w:rPr>
          <w:rFonts w:cs="Calibri"/>
        </w:rPr>
        <w:lastRenderedPageBreak/>
        <w:t>and systems, and monitoring how expected behavior and complianc</w:t>
      </w:r>
      <w:r w:rsidR="003B360F" w:rsidRPr="00217C5B">
        <w:rPr>
          <w:rFonts w:cs="Calibri"/>
        </w:rPr>
        <w:t xml:space="preserve">e will be achieved and </w:t>
      </w:r>
      <w:r w:rsidRPr="00217C5B">
        <w:rPr>
          <w:rFonts w:cs="Calibri"/>
        </w:rPr>
        <w:t xml:space="preserve">supported. </w:t>
      </w:r>
    </w:p>
    <w:p w:rsidR="00511133" w:rsidRPr="00217C5B" w:rsidRDefault="00511133" w:rsidP="00511133">
      <w:pPr>
        <w:rPr>
          <w:rFonts w:cs="Calibri"/>
        </w:rPr>
      </w:pPr>
    </w:p>
    <w:p w:rsidR="00511133" w:rsidRPr="00217C5B" w:rsidRDefault="00511133" w:rsidP="00763B3A">
      <w:pPr>
        <w:jc w:val="both"/>
        <w:rPr>
          <w:rFonts w:cs="Calibri"/>
        </w:rPr>
      </w:pPr>
      <w:r w:rsidRPr="00217C5B">
        <w:rPr>
          <w:rFonts w:cs="Calibri"/>
        </w:rPr>
        <w:t>3.49 Mechanisms to embed the code and measure performance include annual compliance sign-offs, periodic internal audits, and regular performance re</w:t>
      </w:r>
      <w:r w:rsidR="003B360F" w:rsidRPr="00217C5B">
        <w:rPr>
          <w:rFonts w:cs="Calibri"/>
        </w:rPr>
        <w:t xml:space="preserve">views. Adherence to the letter </w:t>
      </w:r>
      <w:r w:rsidRPr="00217C5B">
        <w:rPr>
          <w:rFonts w:cs="Calibri"/>
        </w:rPr>
        <w:t>and spirit of the code could also be made a condition of cont</w:t>
      </w:r>
      <w:r w:rsidR="003B360F" w:rsidRPr="00217C5B">
        <w:rPr>
          <w:rFonts w:cs="Calibri"/>
        </w:rPr>
        <w:t xml:space="preserve">inued employment, as well as a </w:t>
      </w:r>
      <w:r w:rsidRPr="00217C5B">
        <w:rPr>
          <w:rFonts w:cs="Calibri"/>
        </w:rPr>
        <w:t xml:space="preserve">consideration in pay and a condition of further promotion. </w:t>
      </w:r>
    </w:p>
    <w:p w:rsidR="00511133" w:rsidRPr="00217C5B" w:rsidRDefault="00511133" w:rsidP="00763B3A">
      <w:pPr>
        <w:jc w:val="both"/>
        <w:rPr>
          <w:rFonts w:cs="Calibri"/>
        </w:rPr>
      </w:pPr>
    </w:p>
    <w:p w:rsidR="00511133" w:rsidRPr="00217C5B" w:rsidRDefault="00511133" w:rsidP="00763B3A">
      <w:pPr>
        <w:jc w:val="both"/>
        <w:rPr>
          <w:rFonts w:cs="Calibri"/>
        </w:rPr>
      </w:pPr>
      <w:r w:rsidRPr="00217C5B">
        <w:rPr>
          <w:rFonts w:cs="Calibri"/>
        </w:rPr>
        <w:t>3.50 Measures used in monitoring adherence with a code of condu</w:t>
      </w:r>
      <w:r w:rsidR="003B360F" w:rsidRPr="00217C5B">
        <w:rPr>
          <w:rFonts w:cs="Calibri"/>
        </w:rPr>
        <w:t xml:space="preserve">ct should be developed, a task </w:t>
      </w:r>
      <w:r w:rsidRPr="00217C5B">
        <w:rPr>
          <w:rFonts w:cs="Calibri"/>
        </w:rPr>
        <w:t>particularly suited to professional accountants in busin</w:t>
      </w:r>
      <w:r w:rsidR="003B360F" w:rsidRPr="00217C5B">
        <w:rPr>
          <w:rFonts w:cs="Calibri"/>
        </w:rPr>
        <w:t xml:space="preserve">ess. In doing so, questions of </w:t>
      </w:r>
      <w:r w:rsidRPr="00217C5B">
        <w:rPr>
          <w:rFonts w:cs="Calibri"/>
        </w:rPr>
        <w:t>deviation should be addressed. For example, when doe</w:t>
      </w:r>
      <w:r w:rsidR="003B360F" w:rsidRPr="00217C5B">
        <w:rPr>
          <w:rFonts w:cs="Calibri"/>
        </w:rPr>
        <w:t xml:space="preserve">s behavior so deviate from the </w:t>
      </w:r>
      <w:r w:rsidRPr="00217C5B">
        <w:rPr>
          <w:rFonts w:cs="Calibri"/>
        </w:rPr>
        <w:t>standards that it should be reported to management? A</w:t>
      </w:r>
      <w:r w:rsidR="003B360F" w:rsidRPr="00217C5B">
        <w:rPr>
          <w:rFonts w:cs="Calibri"/>
        </w:rPr>
        <w:t xml:space="preserve">nd how should the organization </w:t>
      </w:r>
      <w:r w:rsidRPr="00217C5B">
        <w:rPr>
          <w:rFonts w:cs="Calibri"/>
        </w:rPr>
        <w:t>identify, consider and report on activities and b</w:t>
      </w:r>
      <w:r w:rsidR="003B360F" w:rsidRPr="00217C5B">
        <w:rPr>
          <w:rFonts w:cs="Calibri"/>
        </w:rPr>
        <w:t>ehavior that poses risks to the</w:t>
      </w:r>
      <w:r w:rsidR="003B360F" w:rsidRPr="00217C5B">
        <w:rPr>
          <w:rFonts w:cs="Calibri"/>
          <w:lang w:eastAsia="zh-HK"/>
        </w:rPr>
        <w:t xml:space="preserve"> </w:t>
      </w:r>
      <w:r w:rsidRPr="00217C5B">
        <w:rPr>
          <w:rFonts w:cs="Calibri"/>
        </w:rPr>
        <w:t xml:space="preserve">organization? </w:t>
      </w:r>
    </w:p>
    <w:p w:rsidR="00511133" w:rsidRPr="00217C5B" w:rsidRDefault="00511133" w:rsidP="00763B3A">
      <w:pPr>
        <w:jc w:val="both"/>
        <w:rPr>
          <w:rFonts w:cs="Calibri"/>
        </w:rPr>
      </w:pPr>
    </w:p>
    <w:p w:rsidR="00511133" w:rsidRPr="00217C5B" w:rsidRDefault="00511133" w:rsidP="00763B3A">
      <w:pPr>
        <w:jc w:val="both"/>
        <w:rPr>
          <w:rFonts w:cs="Calibri"/>
        </w:rPr>
      </w:pPr>
      <w:r w:rsidRPr="00217C5B">
        <w:rPr>
          <w:rFonts w:cs="Calibri"/>
        </w:rPr>
        <w:t>3.51 Whistle-blowing (speaking up): the Code, or referenced</w:t>
      </w:r>
      <w:r w:rsidR="003B360F" w:rsidRPr="00217C5B">
        <w:rPr>
          <w:rFonts w:cs="Calibri"/>
        </w:rPr>
        <w:t xml:space="preserve"> documentation, should discuss </w:t>
      </w:r>
      <w:r w:rsidRPr="00217C5B">
        <w:rPr>
          <w:rFonts w:cs="Calibri"/>
        </w:rPr>
        <w:t xml:space="preserve">whistle-blowing, informing employees of what process to </w:t>
      </w:r>
      <w:r w:rsidR="003B360F" w:rsidRPr="00217C5B">
        <w:rPr>
          <w:rFonts w:cs="Calibri"/>
        </w:rPr>
        <w:t xml:space="preserve">follow. Whistle-blowing should </w:t>
      </w:r>
      <w:r w:rsidRPr="00217C5B">
        <w:rPr>
          <w:rFonts w:cs="Calibri"/>
        </w:rPr>
        <w:t>be defined to include reporting of lapses in honesty and int</w:t>
      </w:r>
      <w:r w:rsidR="003B360F" w:rsidRPr="00217C5B">
        <w:rPr>
          <w:rFonts w:cs="Calibri"/>
        </w:rPr>
        <w:t xml:space="preserve">egrity. Those who witness such </w:t>
      </w:r>
      <w:r w:rsidRPr="00217C5B">
        <w:rPr>
          <w:rFonts w:cs="Calibri"/>
        </w:rPr>
        <w:t xml:space="preserve">behavior should be encouraged to report it and organizations should monitor the </w:t>
      </w:r>
      <w:r w:rsidR="003B360F" w:rsidRPr="00217C5B">
        <w:rPr>
          <w:rFonts w:cs="Calibri"/>
        </w:rPr>
        <w:t xml:space="preserve">prevalence </w:t>
      </w:r>
      <w:r w:rsidRPr="00217C5B">
        <w:rPr>
          <w:rFonts w:cs="Calibri"/>
        </w:rPr>
        <w:t>of whistle-blowing to be satisfied that people are not dete</w:t>
      </w:r>
      <w:r w:rsidR="003B360F" w:rsidRPr="00217C5B">
        <w:rPr>
          <w:rFonts w:cs="Calibri"/>
        </w:rPr>
        <w:t xml:space="preserve">rred from speaking up. In some </w:t>
      </w:r>
      <w:r w:rsidRPr="00217C5B">
        <w:rPr>
          <w:rFonts w:cs="Calibri"/>
        </w:rPr>
        <w:t xml:space="preserve">jurisdictions, there is regulation that seeks to protect those </w:t>
      </w:r>
      <w:r w:rsidR="003B360F" w:rsidRPr="00217C5B">
        <w:rPr>
          <w:rFonts w:cs="Calibri"/>
        </w:rPr>
        <w:t xml:space="preserve">speaking up and this should be </w:t>
      </w:r>
      <w:r w:rsidRPr="00217C5B">
        <w:rPr>
          <w:rFonts w:cs="Calibri"/>
        </w:rPr>
        <w:t>considered in establishing a policy on whistle-blowing</w:t>
      </w:r>
      <w:r w:rsidR="003B360F" w:rsidRPr="00217C5B">
        <w:rPr>
          <w:rFonts w:cs="Calibri"/>
        </w:rPr>
        <w:t xml:space="preserve">. Organizations should respond </w:t>
      </w:r>
      <w:r w:rsidRPr="00217C5B">
        <w:rPr>
          <w:rFonts w:cs="Calibri"/>
        </w:rPr>
        <w:t xml:space="preserve">positively to those who speak up. </w:t>
      </w:r>
    </w:p>
    <w:p w:rsidR="00511133" w:rsidRPr="00217C5B" w:rsidRDefault="00511133" w:rsidP="00511133">
      <w:pPr>
        <w:rPr>
          <w:rFonts w:cs="Calibri"/>
        </w:rPr>
      </w:pPr>
    </w:p>
    <w:p w:rsidR="00511133" w:rsidRPr="00763B3A" w:rsidRDefault="00511133" w:rsidP="00763B3A">
      <w:pPr>
        <w:pBdr>
          <w:top w:val="single" w:sz="4" w:space="1" w:color="auto"/>
          <w:left w:val="single" w:sz="4" w:space="4" w:color="auto"/>
          <w:bottom w:val="single" w:sz="4" w:space="1" w:color="auto"/>
          <w:right w:val="single" w:sz="4" w:space="4" w:color="auto"/>
        </w:pBdr>
        <w:rPr>
          <w:rFonts w:cs="Calibri"/>
          <w:b/>
        </w:rPr>
      </w:pPr>
      <w:r w:rsidRPr="00763B3A">
        <w:rPr>
          <w:rFonts w:cs="Calibri"/>
          <w:b/>
        </w:rPr>
        <w:t xml:space="preserve">PRINCIPLE F </w:t>
      </w:r>
    </w:p>
    <w:p w:rsidR="00511133" w:rsidRPr="00763B3A" w:rsidRDefault="00511133" w:rsidP="00763B3A">
      <w:pPr>
        <w:pBdr>
          <w:top w:val="single" w:sz="4" w:space="1" w:color="auto"/>
          <w:left w:val="single" w:sz="4" w:space="4" w:color="auto"/>
          <w:bottom w:val="single" w:sz="4" w:space="1" w:color="auto"/>
          <w:right w:val="single" w:sz="4" w:space="4" w:color="auto"/>
        </w:pBdr>
        <w:rPr>
          <w:rFonts w:cs="Calibri"/>
          <w:b/>
        </w:rPr>
      </w:pPr>
    </w:p>
    <w:p w:rsidR="00511133" w:rsidRPr="00763B3A" w:rsidRDefault="00511133" w:rsidP="00763B3A">
      <w:pPr>
        <w:pBdr>
          <w:top w:val="single" w:sz="4" w:space="1" w:color="auto"/>
          <w:left w:val="single" w:sz="4" w:space="4" w:color="auto"/>
          <w:bottom w:val="single" w:sz="4" w:space="1" w:color="auto"/>
          <w:right w:val="single" w:sz="4" w:space="4" w:color="auto"/>
        </w:pBdr>
        <w:rPr>
          <w:rFonts w:cs="Calibri"/>
          <w:b/>
        </w:rPr>
      </w:pPr>
      <w:r w:rsidRPr="00763B3A">
        <w:rPr>
          <w:rFonts w:cs="Calibri"/>
          <w:b/>
        </w:rPr>
        <w:t>A code of conduct should apply across all jurisdictions in w</w:t>
      </w:r>
      <w:r w:rsidR="00C512E6" w:rsidRPr="00763B3A">
        <w:rPr>
          <w:rFonts w:cs="Calibri"/>
          <w:b/>
        </w:rPr>
        <w:t>hich an organization</w:t>
      </w:r>
      <w:r w:rsidR="00C512E6" w:rsidRPr="00763B3A">
        <w:rPr>
          <w:rFonts w:cs="Calibri"/>
          <w:b/>
          <w:lang w:eastAsia="zh-HK"/>
        </w:rPr>
        <w:t xml:space="preserve"> </w:t>
      </w:r>
      <w:r w:rsidR="00C512E6" w:rsidRPr="00763B3A">
        <w:rPr>
          <w:rFonts w:cs="Calibri"/>
          <w:b/>
        </w:rPr>
        <w:t xml:space="preserve">operates, </w:t>
      </w:r>
      <w:r w:rsidRPr="00763B3A">
        <w:rPr>
          <w:rFonts w:cs="Calibri"/>
          <w:b/>
        </w:rPr>
        <w:t xml:space="preserve">unless contrary to local laws and regulations. </w:t>
      </w:r>
    </w:p>
    <w:p w:rsidR="00511133" w:rsidRPr="00217C5B" w:rsidRDefault="00511133" w:rsidP="00511133">
      <w:pPr>
        <w:rPr>
          <w:rFonts w:cs="Calibri"/>
        </w:rPr>
      </w:pPr>
    </w:p>
    <w:p w:rsidR="00511133" w:rsidRPr="00217C5B" w:rsidRDefault="00511133" w:rsidP="00763B3A">
      <w:pPr>
        <w:jc w:val="both"/>
        <w:rPr>
          <w:rFonts w:cs="Calibri"/>
        </w:rPr>
      </w:pPr>
      <w:r w:rsidRPr="00217C5B">
        <w:rPr>
          <w:rFonts w:cs="Calibri"/>
        </w:rPr>
        <w:t>3.52 Codes and policies should apply to all global business operations/production facilities. A code of conduct is a reference for decision-makin</w:t>
      </w:r>
      <w:r w:rsidR="00C512E6" w:rsidRPr="00217C5B">
        <w:rPr>
          <w:rFonts w:cs="Calibri"/>
        </w:rPr>
        <w:t xml:space="preserve">g for employees from diverse </w:t>
      </w:r>
      <w:r w:rsidRPr="00217C5B">
        <w:rPr>
          <w:rFonts w:cs="Calibri"/>
        </w:rPr>
        <w:t>backgrounds working across geographical and cultural bou</w:t>
      </w:r>
      <w:r w:rsidR="00C512E6" w:rsidRPr="00217C5B">
        <w:rPr>
          <w:rFonts w:cs="Calibri"/>
        </w:rPr>
        <w:t xml:space="preserve">ndaries. Without a fundamental </w:t>
      </w:r>
      <w:r w:rsidRPr="00217C5B">
        <w:rPr>
          <w:rFonts w:cs="Calibri"/>
        </w:rPr>
        <w:t>code of conduct on which to base decisions, managers i</w:t>
      </w:r>
      <w:r w:rsidR="00C512E6" w:rsidRPr="00217C5B">
        <w:rPr>
          <w:rFonts w:cs="Calibri"/>
        </w:rPr>
        <w:t xml:space="preserve">n different countries may have </w:t>
      </w:r>
      <w:r w:rsidRPr="00217C5B">
        <w:rPr>
          <w:rFonts w:cs="Calibri"/>
        </w:rPr>
        <w:t>difficulty resolving conflicts. Local organizations should d</w:t>
      </w:r>
      <w:r w:rsidR="00C512E6" w:rsidRPr="00217C5B">
        <w:rPr>
          <w:rFonts w:cs="Calibri"/>
        </w:rPr>
        <w:t xml:space="preserve">esignate a senior person to be </w:t>
      </w:r>
      <w:r w:rsidRPr="00217C5B">
        <w:rPr>
          <w:rFonts w:cs="Calibri"/>
        </w:rPr>
        <w:t xml:space="preserve">responsible for ensuring that the code is adhered to in that location. </w:t>
      </w:r>
    </w:p>
    <w:p w:rsidR="00511133" w:rsidRPr="00217C5B" w:rsidRDefault="00511133" w:rsidP="00511133">
      <w:pPr>
        <w:rPr>
          <w:rFonts w:cs="Calibri"/>
        </w:rPr>
      </w:pPr>
    </w:p>
    <w:p w:rsidR="00511133" w:rsidRPr="00217C5B" w:rsidRDefault="00511133" w:rsidP="00763B3A">
      <w:pPr>
        <w:jc w:val="both"/>
        <w:rPr>
          <w:rFonts w:cs="Calibri"/>
        </w:rPr>
      </w:pPr>
      <w:r w:rsidRPr="00217C5B">
        <w:rPr>
          <w:rFonts w:cs="Calibri"/>
        </w:rPr>
        <w:t>3.53 Development of local, or country-specific, guidance should follow the same process as that used to develop the organization’s global code and p</w:t>
      </w:r>
      <w:r w:rsidR="00C512E6" w:rsidRPr="00217C5B">
        <w:rPr>
          <w:rFonts w:cs="Calibri"/>
        </w:rPr>
        <w:t xml:space="preserve">olicies. This ensures that the </w:t>
      </w:r>
      <w:r w:rsidRPr="00217C5B">
        <w:rPr>
          <w:rFonts w:cs="Calibri"/>
        </w:rPr>
        <w:t>over-arching values and principles flow through to count</w:t>
      </w:r>
      <w:r w:rsidR="00C512E6" w:rsidRPr="00217C5B">
        <w:rPr>
          <w:rFonts w:cs="Calibri"/>
        </w:rPr>
        <w:t xml:space="preserve">ry-specific guidance. A global </w:t>
      </w:r>
      <w:r w:rsidRPr="00217C5B">
        <w:rPr>
          <w:rFonts w:cs="Calibri"/>
        </w:rPr>
        <w:t xml:space="preserve">code </w:t>
      </w:r>
      <w:r w:rsidRPr="00217C5B">
        <w:rPr>
          <w:rFonts w:cs="Calibri"/>
        </w:rPr>
        <w:lastRenderedPageBreak/>
        <w:t>supported by country-specific guidance is a way of d</w:t>
      </w:r>
      <w:r w:rsidR="00C512E6" w:rsidRPr="00217C5B">
        <w:rPr>
          <w:rFonts w:cs="Calibri"/>
        </w:rPr>
        <w:t xml:space="preserve">ealing with local standards of </w:t>
      </w:r>
      <w:r w:rsidRPr="00217C5B">
        <w:rPr>
          <w:rFonts w:cs="Calibri"/>
        </w:rPr>
        <w:t>conduct that differ from those in the country of its h</w:t>
      </w:r>
      <w:r w:rsidR="00C512E6" w:rsidRPr="00217C5B">
        <w:rPr>
          <w:rFonts w:cs="Calibri"/>
        </w:rPr>
        <w:t xml:space="preserve">ead office. It can also ensure </w:t>
      </w:r>
      <w:r w:rsidRPr="00217C5B">
        <w:rPr>
          <w:rFonts w:cs="Calibri"/>
        </w:rPr>
        <w:t xml:space="preserve">compliance with domestic laws and regulations. </w:t>
      </w:r>
    </w:p>
    <w:p w:rsidR="00511133" w:rsidRPr="00217C5B" w:rsidRDefault="00511133" w:rsidP="00511133">
      <w:pPr>
        <w:rPr>
          <w:rFonts w:cs="Calibri"/>
        </w:rPr>
      </w:pPr>
    </w:p>
    <w:p w:rsidR="00511133" w:rsidRPr="00217C5B" w:rsidRDefault="00511133" w:rsidP="00763B3A">
      <w:pPr>
        <w:jc w:val="both"/>
        <w:rPr>
          <w:rFonts w:cs="Calibri"/>
        </w:rPr>
      </w:pPr>
      <w:r w:rsidRPr="00217C5B">
        <w:rPr>
          <w:rFonts w:cs="Calibri"/>
        </w:rPr>
        <w:t>3.54 Although some organizations allow its stakeholders to define what constitutes appropriate behavior in local jurisdictions, a compromise between a global and</w:t>
      </w:r>
      <w:r w:rsidR="00C512E6" w:rsidRPr="00217C5B">
        <w:rPr>
          <w:rFonts w:cs="Calibri"/>
        </w:rPr>
        <w:t xml:space="preserve"> a domestic approach to </w:t>
      </w:r>
      <w:r w:rsidRPr="00217C5B">
        <w:rPr>
          <w:rFonts w:cs="Calibri"/>
        </w:rPr>
        <w:t>standards of conduct should be avoided. An organization tha</w:t>
      </w:r>
      <w:r w:rsidR="00C512E6" w:rsidRPr="00217C5B">
        <w:rPr>
          <w:rFonts w:cs="Calibri"/>
        </w:rPr>
        <w:t xml:space="preserve">t operates internationally and </w:t>
      </w:r>
      <w:r w:rsidRPr="00217C5B">
        <w:rPr>
          <w:rFonts w:cs="Calibri"/>
        </w:rPr>
        <w:t>seeks to respond to all stakeholders can be caught betw</w:t>
      </w:r>
      <w:r w:rsidR="00C512E6" w:rsidRPr="00217C5B">
        <w:rPr>
          <w:rFonts w:cs="Calibri"/>
        </w:rPr>
        <w:t xml:space="preserve">een the conflicting demands of </w:t>
      </w:r>
      <w:r w:rsidRPr="00217C5B">
        <w:rPr>
          <w:rFonts w:cs="Calibri"/>
        </w:rPr>
        <w:t xml:space="preserve">diverse cultural environments. </w:t>
      </w:r>
    </w:p>
    <w:p w:rsidR="00511133" w:rsidRPr="00217C5B" w:rsidRDefault="00511133" w:rsidP="00511133">
      <w:pPr>
        <w:rPr>
          <w:rFonts w:cs="Calibri"/>
        </w:rPr>
      </w:pPr>
    </w:p>
    <w:p w:rsidR="00511133" w:rsidRPr="00217C5B" w:rsidRDefault="00511133" w:rsidP="00763B3A">
      <w:pPr>
        <w:jc w:val="both"/>
        <w:rPr>
          <w:rFonts w:cs="Calibri"/>
        </w:rPr>
      </w:pPr>
      <w:r w:rsidRPr="00217C5B">
        <w:rPr>
          <w:rFonts w:cs="Calibri"/>
        </w:rPr>
        <w:t>3.55 More mature organizations seek to establish a single set of values and behavior standards for its worldwide operations. Although some minor variati</w:t>
      </w:r>
      <w:r w:rsidR="00C512E6" w:rsidRPr="00217C5B">
        <w:rPr>
          <w:rFonts w:cs="Calibri"/>
        </w:rPr>
        <w:t xml:space="preserve">ons are accepted to meet local </w:t>
      </w:r>
      <w:r w:rsidRPr="00217C5B">
        <w:rPr>
          <w:rFonts w:cs="Calibri"/>
        </w:rPr>
        <w:t>conditions and conflicting local laws, these organizations believe that their interests are</w:t>
      </w:r>
      <w:r w:rsidR="00C512E6" w:rsidRPr="00217C5B">
        <w:rPr>
          <w:rFonts w:cs="Calibri"/>
        </w:rPr>
        <w:t xml:space="preserve"> </w:t>
      </w:r>
      <w:r w:rsidRPr="00217C5B">
        <w:rPr>
          <w:rFonts w:cs="Calibri"/>
        </w:rPr>
        <w:t xml:space="preserve">best served by a single, worldwide code of conduct that fosters a single, worldwide standard of acceptable behavior. They consider this </w:t>
      </w:r>
      <w:r w:rsidR="00C512E6" w:rsidRPr="00217C5B">
        <w:rPr>
          <w:rFonts w:cs="Calibri"/>
        </w:rPr>
        <w:t xml:space="preserve">a matter of principle and good </w:t>
      </w:r>
      <w:r w:rsidRPr="00217C5B">
        <w:rPr>
          <w:rFonts w:cs="Calibri"/>
        </w:rPr>
        <w:t>management. They also believe that most, if not all, requirements in a code of conduc</w:t>
      </w:r>
      <w:r w:rsidR="00C512E6" w:rsidRPr="00217C5B">
        <w:rPr>
          <w:rFonts w:cs="Calibri"/>
        </w:rPr>
        <w:t xml:space="preserve">t, </w:t>
      </w:r>
      <w:r w:rsidRPr="00217C5B">
        <w:rPr>
          <w:rFonts w:cs="Calibri"/>
        </w:rPr>
        <w:t>particularly those relating to key issues of human r</w:t>
      </w:r>
      <w:r w:rsidR="00C512E6" w:rsidRPr="00217C5B">
        <w:rPr>
          <w:rFonts w:cs="Calibri"/>
        </w:rPr>
        <w:t xml:space="preserve">ights, labor standards and the </w:t>
      </w:r>
      <w:r w:rsidRPr="00217C5B">
        <w:rPr>
          <w:rFonts w:cs="Calibri"/>
        </w:rPr>
        <w:t xml:space="preserve">environment, have universal importance for the organization. </w:t>
      </w:r>
    </w:p>
    <w:p w:rsidR="00511133" w:rsidRPr="00217C5B" w:rsidRDefault="00511133" w:rsidP="00511133">
      <w:pPr>
        <w:rPr>
          <w:rFonts w:cs="Calibri"/>
        </w:rPr>
      </w:pPr>
    </w:p>
    <w:p w:rsidR="00511133" w:rsidRPr="00217C5B" w:rsidRDefault="00511133" w:rsidP="00763B3A">
      <w:pPr>
        <w:jc w:val="both"/>
        <w:rPr>
          <w:rFonts w:cs="Calibri"/>
        </w:rPr>
      </w:pPr>
      <w:r w:rsidRPr="00217C5B">
        <w:rPr>
          <w:rFonts w:cs="Calibri"/>
        </w:rPr>
        <w:t>3.56 To facilitate local implementation, the code should be translated into the appropriate local language(s). A high-quality translation helps to ensure that th</w:t>
      </w:r>
      <w:r w:rsidR="00C512E6" w:rsidRPr="00217C5B">
        <w:rPr>
          <w:rFonts w:cs="Calibri"/>
        </w:rPr>
        <w:t xml:space="preserve">e spirit and the intent of the </w:t>
      </w:r>
      <w:r w:rsidRPr="00217C5B">
        <w:rPr>
          <w:rFonts w:cs="Calibri"/>
        </w:rPr>
        <w:t xml:space="preserve">text has been captured. </w:t>
      </w:r>
    </w:p>
    <w:p w:rsidR="00511133" w:rsidRPr="00217C5B" w:rsidRDefault="00511133" w:rsidP="00511133">
      <w:pPr>
        <w:rPr>
          <w:rFonts w:cs="Calibri"/>
        </w:rPr>
      </w:pPr>
    </w:p>
    <w:p w:rsidR="00511133" w:rsidRPr="00217C5B" w:rsidRDefault="00511133" w:rsidP="00763B3A">
      <w:pPr>
        <w:jc w:val="both"/>
        <w:rPr>
          <w:rFonts w:cs="Calibri"/>
        </w:rPr>
      </w:pPr>
      <w:r w:rsidRPr="00217C5B">
        <w:rPr>
          <w:rFonts w:cs="Calibri"/>
        </w:rPr>
        <w:t xml:space="preserve">3.57 Training in local operational units can also facilitate implementation. An organization could focus training primarily on its own culture and values </w:t>
      </w:r>
      <w:r w:rsidR="00C512E6" w:rsidRPr="00217C5B">
        <w:rPr>
          <w:rFonts w:cs="Calibri"/>
        </w:rPr>
        <w:t xml:space="preserve">rather than the local national </w:t>
      </w:r>
      <w:r w:rsidRPr="00217C5B">
        <w:rPr>
          <w:rFonts w:cs="Calibri"/>
        </w:rPr>
        <w:t>culture. For example, an organization could state as an org</w:t>
      </w:r>
      <w:r w:rsidR="00C512E6" w:rsidRPr="00217C5B">
        <w:rPr>
          <w:rFonts w:cs="Calibri"/>
        </w:rPr>
        <w:t xml:space="preserve">anizational principle that all </w:t>
      </w:r>
      <w:r w:rsidRPr="00217C5B">
        <w:rPr>
          <w:rFonts w:cs="Calibri"/>
        </w:rPr>
        <w:t>employees will be given equal opportunity and will be treat</w:t>
      </w:r>
      <w:r w:rsidR="00C512E6" w:rsidRPr="00217C5B">
        <w:rPr>
          <w:rFonts w:cs="Calibri"/>
        </w:rPr>
        <w:t xml:space="preserve">ed fairly at work, despite any </w:t>
      </w:r>
      <w:r w:rsidRPr="00217C5B">
        <w:rPr>
          <w:rFonts w:cs="Calibri"/>
        </w:rPr>
        <w:t>different local pre-existing traditions. In addition, th</w:t>
      </w:r>
      <w:r w:rsidR="00C512E6" w:rsidRPr="00217C5B">
        <w:rPr>
          <w:rFonts w:cs="Calibri"/>
        </w:rPr>
        <w:t xml:space="preserve">e organization should look for </w:t>
      </w:r>
      <w:r w:rsidRPr="00217C5B">
        <w:rPr>
          <w:rFonts w:cs="Calibri"/>
        </w:rPr>
        <w:t xml:space="preserve">commonalities and similarities between organizational values </w:t>
      </w:r>
      <w:r w:rsidR="00C512E6" w:rsidRPr="00217C5B">
        <w:rPr>
          <w:rFonts w:cs="Calibri"/>
        </w:rPr>
        <w:t xml:space="preserve">and local characteristics, and </w:t>
      </w:r>
      <w:r w:rsidRPr="00217C5B">
        <w:rPr>
          <w:rFonts w:cs="Calibri"/>
        </w:rPr>
        <w:t xml:space="preserve">consider these in training. </w:t>
      </w:r>
    </w:p>
    <w:p w:rsidR="00511133" w:rsidRPr="00217C5B" w:rsidRDefault="00511133" w:rsidP="00511133">
      <w:pPr>
        <w:rPr>
          <w:rFonts w:cs="Calibri"/>
        </w:rPr>
      </w:pPr>
    </w:p>
    <w:p w:rsidR="00511133" w:rsidRPr="00763B3A" w:rsidRDefault="00511133" w:rsidP="00763B3A">
      <w:pPr>
        <w:pBdr>
          <w:top w:val="single" w:sz="4" w:space="1" w:color="auto"/>
          <w:left w:val="single" w:sz="4" w:space="4" w:color="auto"/>
          <w:bottom w:val="single" w:sz="4" w:space="1" w:color="auto"/>
          <w:right w:val="single" w:sz="4" w:space="4" w:color="auto"/>
        </w:pBdr>
        <w:rPr>
          <w:rFonts w:cs="Calibri"/>
          <w:b/>
        </w:rPr>
      </w:pPr>
      <w:r w:rsidRPr="00763B3A">
        <w:rPr>
          <w:rFonts w:cs="Calibri"/>
          <w:b/>
        </w:rPr>
        <w:t xml:space="preserve">PRINCIPLE G </w:t>
      </w:r>
    </w:p>
    <w:p w:rsidR="00511133" w:rsidRPr="00763B3A" w:rsidRDefault="00511133" w:rsidP="00763B3A">
      <w:pPr>
        <w:pBdr>
          <w:top w:val="single" w:sz="4" w:space="1" w:color="auto"/>
          <w:left w:val="single" w:sz="4" w:space="4" w:color="auto"/>
          <w:bottom w:val="single" w:sz="4" w:space="1" w:color="auto"/>
          <w:right w:val="single" w:sz="4" w:space="4" w:color="auto"/>
        </w:pBdr>
        <w:rPr>
          <w:rFonts w:cs="Calibri"/>
          <w:b/>
          <w:lang w:val="en-GB"/>
        </w:rPr>
      </w:pPr>
      <w:r w:rsidRPr="00763B3A">
        <w:rPr>
          <w:rFonts w:cs="Calibri"/>
          <w:b/>
        </w:rPr>
        <w:t>Continuous awareness and promotion of the code and the wide</w:t>
      </w:r>
      <w:r w:rsidR="00C512E6" w:rsidRPr="00763B3A">
        <w:rPr>
          <w:rFonts w:cs="Calibri"/>
          <w:b/>
        </w:rPr>
        <w:t xml:space="preserve">r approach to ethics and </w:t>
      </w:r>
      <w:r w:rsidRPr="00763B3A">
        <w:rPr>
          <w:rFonts w:cs="Calibri"/>
          <w:b/>
        </w:rPr>
        <w:t>compliance is an important part of conveying ma</w:t>
      </w:r>
      <w:r w:rsidR="00C512E6" w:rsidRPr="00763B3A">
        <w:rPr>
          <w:rFonts w:cs="Calibri"/>
          <w:b/>
        </w:rPr>
        <w:t xml:space="preserve">nagement’s commitment to their </w:t>
      </w:r>
      <w:r w:rsidRPr="00763B3A">
        <w:rPr>
          <w:rFonts w:cs="Calibri"/>
          <w:b/>
        </w:rPr>
        <w:t xml:space="preserve">underlying principles. A continuous awareness program </w:t>
      </w:r>
      <w:r w:rsidR="00C512E6" w:rsidRPr="00763B3A">
        <w:rPr>
          <w:rFonts w:cs="Calibri"/>
          <w:b/>
        </w:rPr>
        <w:t xml:space="preserve">should sustain interest in and </w:t>
      </w:r>
      <w:r w:rsidRPr="00763B3A">
        <w:rPr>
          <w:rFonts w:cs="Calibri"/>
          <w:b/>
        </w:rPr>
        <w:t>commitment to the code. Employees and others should be made aware</w:t>
      </w:r>
      <w:r w:rsidR="00C512E6" w:rsidRPr="00763B3A">
        <w:rPr>
          <w:rFonts w:cs="Calibri"/>
          <w:b/>
        </w:rPr>
        <w:t xml:space="preserve"> of the consequences </w:t>
      </w:r>
      <w:r w:rsidRPr="00763B3A">
        <w:rPr>
          <w:rFonts w:cs="Calibri"/>
          <w:b/>
        </w:rPr>
        <w:t xml:space="preserve">of not adhering to the code. </w:t>
      </w:r>
    </w:p>
    <w:p w:rsidR="00F76CD5" w:rsidRDefault="00F76CD5" w:rsidP="00763B3A">
      <w:pPr>
        <w:jc w:val="both"/>
        <w:rPr>
          <w:rFonts w:cs="Calibri"/>
        </w:rPr>
      </w:pPr>
    </w:p>
    <w:p w:rsidR="00511133" w:rsidRPr="00217C5B" w:rsidRDefault="00511133" w:rsidP="00763B3A">
      <w:pPr>
        <w:jc w:val="both"/>
        <w:rPr>
          <w:rFonts w:cs="Calibri"/>
        </w:rPr>
      </w:pPr>
      <w:r w:rsidRPr="00217C5B">
        <w:rPr>
          <w:rFonts w:cs="Calibri"/>
        </w:rPr>
        <w:lastRenderedPageBreak/>
        <w:t>3.58 Apathetic adherence to a code can be avoided with regular communications, especially feedback on adherence and case studies dealing with ethi</w:t>
      </w:r>
      <w:r w:rsidR="00C512E6" w:rsidRPr="00217C5B">
        <w:rPr>
          <w:rFonts w:cs="Calibri"/>
        </w:rPr>
        <w:t xml:space="preserve">cal dilemmas. Awareness of the </w:t>
      </w:r>
      <w:r w:rsidRPr="00217C5B">
        <w:rPr>
          <w:rFonts w:cs="Calibri"/>
        </w:rPr>
        <w:t xml:space="preserve">code’s existence is only a first step. Success depends </w:t>
      </w:r>
      <w:r w:rsidR="00C512E6" w:rsidRPr="00217C5B">
        <w:rPr>
          <w:rFonts w:cs="Calibri"/>
        </w:rPr>
        <w:t xml:space="preserve">on employees’ awareness of the </w:t>
      </w:r>
      <w:r w:rsidRPr="00217C5B">
        <w:rPr>
          <w:rFonts w:cs="Calibri"/>
        </w:rPr>
        <w:t>code’s content and how its key features relate to their work.</w:t>
      </w:r>
      <w:r w:rsidR="00C512E6" w:rsidRPr="00217C5B">
        <w:rPr>
          <w:rFonts w:cs="Calibri"/>
        </w:rPr>
        <w:t xml:space="preserve"> Publicizing positive behavior </w:t>
      </w:r>
      <w:r w:rsidRPr="00217C5B">
        <w:rPr>
          <w:rFonts w:cs="Calibri"/>
        </w:rPr>
        <w:t>and contributions of employees in developing the code, se</w:t>
      </w:r>
      <w:r w:rsidR="00C512E6" w:rsidRPr="00217C5B">
        <w:rPr>
          <w:rFonts w:cs="Calibri"/>
        </w:rPr>
        <w:t xml:space="preserve">tting and acting in accordance </w:t>
      </w:r>
      <w:r w:rsidRPr="00217C5B">
        <w:rPr>
          <w:rFonts w:cs="Calibri"/>
        </w:rPr>
        <w:t xml:space="preserve">with the code and organizational values can facilitate continuing awareness and adherence. </w:t>
      </w:r>
    </w:p>
    <w:p w:rsidR="00511133" w:rsidRPr="00217C5B" w:rsidRDefault="00511133" w:rsidP="00511133">
      <w:pPr>
        <w:rPr>
          <w:rFonts w:cs="Calibri"/>
        </w:rPr>
      </w:pPr>
    </w:p>
    <w:p w:rsidR="00511133" w:rsidRPr="00217C5B" w:rsidRDefault="00511133" w:rsidP="00763B3A">
      <w:pPr>
        <w:jc w:val="both"/>
        <w:rPr>
          <w:rFonts w:cs="Calibri"/>
        </w:rPr>
      </w:pPr>
      <w:r w:rsidRPr="00217C5B">
        <w:rPr>
          <w:rFonts w:cs="Calibri"/>
        </w:rPr>
        <w:t xml:space="preserve">3.59 A procedure for disciplining employees who do not adhere </w:t>
      </w:r>
      <w:r w:rsidR="00C512E6" w:rsidRPr="00217C5B">
        <w:rPr>
          <w:rFonts w:cs="Calibri"/>
        </w:rPr>
        <w:t xml:space="preserve">to any part of the code should </w:t>
      </w:r>
      <w:r w:rsidRPr="00217C5B">
        <w:rPr>
          <w:rFonts w:cs="Calibri"/>
        </w:rPr>
        <w:t>be simple and involve an appropriate range of stakeholders, for example human re</w:t>
      </w:r>
      <w:r w:rsidR="00C512E6" w:rsidRPr="00217C5B">
        <w:rPr>
          <w:rFonts w:cs="Calibri"/>
        </w:rPr>
        <w:t xml:space="preserve">sources, </w:t>
      </w:r>
      <w:r w:rsidRPr="00217C5B">
        <w:rPr>
          <w:rFonts w:cs="Calibri"/>
        </w:rPr>
        <w:t>legal, and trade union representatives. Employees should be told the facts that support allegations of non-adherence, and how it will be dealt with. Prescribing fixed actions for particular offences is not necessary, but the process for investi</w:t>
      </w:r>
      <w:r w:rsidR="00C512E6" w:rsidRPr="00217C5B">
        <w:rPr>
          <w:rFonts w:cs="Calibri"/>
        </w:rPr>
        <w:t xml:space="preserve">gating alleged </w:t>
      </w:r>
      <w:r w:rsidRPr="00217C5B">
        <w:rPr>
          <w:rFonts w:cs="Calibri"/>
        </w:rPr>
        <w:t>non-adherence should be clearly described and action</w:t>
      </w:r>
      <w:r w:rsidR="00C512E6" w:rsidRPr="00217C5B">
        <w:rPr>
          <w:rFonts w:cs="Calibri"/>
        </w:rPr>
        <w:t xml:space="preserve"> should be proportional to the </w:t>
      </w:r>
      <w:r w:rsidRPr="00217C5B">
        <w:rPr>
          <w:rFonts w:cs="Calibri"/>
        </w:rPr>
        <w:t>seriousness of confirmed non-adherence. Disciplinary a</w:t>
      </w:r>
      <w:r w:rsidR="00C512E6" w:rsidRPr="00217C5B">
        <w:rPr>
          <w:rFonts w:cs="Calibri"/>
        </w:rPr>
        <w:t xml:space="preserve">nd remedial measures should be </w:t>
      </w:r>
      <w:r w:rsidRPr="00217C5B">
        <w:rPr>
          <w:rFonts w:cs="Calibri"/>
        </w:rPr>
        <w:t>applied with consistency, particularly across management levels, and r</w:t>
      </w:r>
      <w:r w:rsidR="00C512E6" w:rsidRPr="00217C5B">
        <w:rPr>
          <w:rFonts w:cs="Calibri"/>
        </w:rPr>
        <w:t xml:space="preserve">eviewed so to </w:t>
      </w:r>
      <w:r w:rsidRPr="00217C5B">
        <w:rPr>
          <w:rFonts w:cs="Calibri"/>
        </w:rPr>
        <w:t xml:space="preserve">prevent recurrences of inconsistent discipline. </w:t>
      </w:r>
    </w:p>
    <w:p w:rsidR="00511133" w:rsidRPr="00217C5B" w:rsidRDefault="00511133" w:rsidP="00511133">
      <w:pPr>
        <w:rPr>
          <w:rFonts w:cs="Calibri"/>
        </w:rPr>
      </w:pPr>
    </w:p>
    <w:p w:rsidR="00511133" w:rsidRDefault="00511133" w:rsidP="00763B3A">
      <w:pPr>
        <w:jc w:val="both"/>
        <w:rPr>
          <w:rFonts w:cs="Calibri"/>
        </w:rPr>
      </w:pPr>
      <w:r w:rsidRPr="00217C5B">
        <w:rPr>
          <w:rFonts w:cs="Calibri"/>
        </w:rPr>
        <w:t>3.60 The Code of Conduct should apply at all times to all e</w:t>
      </w:r>
      <w:r w:rsidR="00C512E6" w:rsidRPr="00217C5B">
        <w:rPr>
          <w:rFonts w:cs="Calibri"/>
        </w:rPr>
        <w:t xml:space="preserve">mployees, including Directors, </w:t>
      </w:r>
      <w:r w:rsidRPr="00217C5B">
        <w:rPr>
          <w:rFonts w:cs="Calibri"/>
        </w:rPr>
        <w:t>especially during periods when challenging issues and ethi</w:t>
      </w:r>
      <w:r w:rsidR="00C512E6" w:rsidRPr="00217C5B">
        <w:rPr>
          <w:rFonts w:cs="Calibri"/>
        </w:rPr>
        <w:t xml:space="preserve">cal dilemmas arise. A Board of </w:t>
      </w:r>
      <w:r w:rsidRPr="00217C5B">
        <w:rPr>
          <w:rFonts w:cs="Calibri"/>
        </w:rPr>
        <w:t xml:space="preserve">Directors should not countenance the suspension of </w:t>
      </w:r>
      <w:r w:rsidR="00C512E6" w:rsidRPr="00217C5B">
        <w:rPr>
          <w:rFonts w:cs="Calibri"/>
        </w:rPr>
        <w:t xml:space="preserve">a Code for difficult decisions </w:t>
      </w:r>
      <w:r w:rsidRPr="00217C5B">
        <w:rPr>
          <w:rFonts w:cs="Calibri"/>
        </w:rPr>
        <w:t xml:space="preserve">particularly where there are, or could be, conflicts of interest. </w:t>
      </w:r>
    </w:p>
    <w:p w:rsidR="00763B3A" w:rsidRDefault="00763B3A" w:rsidP="00C512E6">
      <w:pPr>
        <w:ind w:left="480" w:hangingChars="200" w:hanging="480"/>
        <w:rPr>
          <w:rFonts w:cs="Calibri"/>
          <w:lang w:val="en-GB"/>
        </w:rPr>
      </w:pPr>
    </w:p>
    <w:p w:rsidR="00763B3A" w:rsidRDefault="00763B3A" w:rsidP="00C512E6">
      <w:pPr>
        <w:ind w:left="480" w:hangingChars="200" w:hanging="480"/>
        <w:rPr>
          <w:rFonts w:cs="Calibri"/>
          <w:lang w:val="en-GB"/>
        </w:rPr>
      </w:pPr>
    </w:p>
    <w:p w:rsidR="00763B3A" w:rsidRDefault="00763B3A" w:rsidP="00C512E6">
      <w:pPr>
        <w:ind w:left="480" w:hangingChars="200" w:hanging="480"/>
        <w:rPr>
          <w:rFonts w:cs="Calibri"/>
          <w:lang w:val="en-GB"/>
        </w:rPr>
      </w:pPr>
    </w:p>
    <w:p w:rsidR="00763B3A" w:rsidRDefault="00763B3A" w:rsidP="00C512E6">
      <w:pPr>
        <w:ind w:left="480" w:hangingChars="200" w:hanging="480"/>
        <w:rPr>
          <w:rFonts w:cs="Calibri"/>
          <w:lang w:val="en-GB"/>
        </w:rPr>
      </w:pPr>
    </w:p>
    <w:p w:rsidR="00763B3A" w:rsidRDefault="00763B3A" w:rsidP="00C512E6">
      <w:pPr>
        <w:ind w:left="480" w:hangingChars="200" w:hanging="480"/>
        <w:rPr>
          <w:rFonts w:cs="Calibri"/>
          <w:lang w:val="en-GB"/>
        </w:rPr>
      </w:pPr>
    </w:p>
    <w:p w:rsidR="00763B3A" w:rsidRDefault="00763B3A" w:rsidP="00C512E6">
      <w:pPr>
        <w:ind w:left="480" w:hangingChars="200" w:hanging="480"/>
        <w:rPr>
          <w:rFonts w:cs="Calibri"/>
          <w:lang w:val="en-GB"/>
        </w:rPr>
      </w:pPr>
    </w:p>
    <w:p w:rsidR="00763B3A" w:rsidRDefault="00763B3A" w:rsidP="00C512E6">
      <w:pPr>
        <w:ind w:left="480" w:hangingChars="200" w:hanging="480"/>
        <w:rPr>
          <w:rFonts w:cs="Calibri"/>
          <w:lang w:val="en-GB"/>
        </w:rPr>
      </w:pPr>
    </w:p>
    <w:p w:rsidR="00763B3A" w:rsidRDefault="00763B3A" w:rsidP="00C512E6">
      <w:pPr>
        <w:ind w:left="480" w:hangingChars="200" w:hanging="480"/>
        <w:rPr>
          <w:rFonts w:cs="Calibri"/>
          <w:lang w:val="en-GB"/>
        </w:rPr>
      </w:pPr>
    </w:p>
    <w:p w:rsidR="00763B3A" w:rsidRDefault="00763B3A" w:rsidP="00C512E6">
      <w:pPr>
        <w:ind w:left="480" w:hangingChars="200" w:hanging="480"/>
        <w:rPr>
          <w:rFonts w:cs="Calibri"/>
          <w:lang w:val="en-GB"/>
        </w:rPr>
      </w:pPr>
    </w:p>
    <w:p w:rsidR="00763B3A" w:rsidRDefault="00763B3A" w:rsidP="00C512E6">
      <w:pPr>
        <w:ind w:left="480" w:hangingChars="200" w:hanging="480"/>
        <w:rPr>
          <w:rFonts w:cs="Calibri"/>
          <w:lang w:val="en-GB"/>
        </w:rPr>
      </w:pPr>
    </w:p>
    <w:p w:rsidR="00763B3A" w:rsidRDefault="00763B3A" w:rsidP="00C512E6">
      <w:pPr>
        <w:ind w:left="480" w:hangingChars="200" w:hanging="480"/>
        <w:rPr>
          <w:rFonts w:cs="Calibri"/>
          <w:lang w:val="en-GB"/>
        </w:rPr>
      </w:pPr>
    </w:p>
    <w:p w:rsidR="00763B3A" w:rsidRDefault="00763B3A" w:rsidP="00C512E6">
      <w:pPr>
        <w:ind w:left="480" w:hangingChars="200" w:hanging="480"/>
        <w:rPr>
          <w:rFonts w:cs="Calibri"/>
          <w:lang w:val="en-GB"/>
        </w:rPr>
      </w:pPr>
    </w:p>
    <w:p w:rsidR="00763B3A" w:rsidRDefault="00763B3A" w:rsidP="00C512E6">
      <w:pPr>
        <w:ind w:left="480" w:hangingChars="200" w:hanging="480"/>
        <w:rPr>
          <w:rFonts w:cs="Calibri"/>
          <w:lang w:val="en-GB"/>
        </w:rPr>
      </w:pPr>
    </w:p>
    <w:p w:rsidR="00763B3A" w:rsidRDefault="00763B3A" w:rsidP="00C512E6">
      <w:pPr>
        <w:ind w:left="480" w:hangingChars="200" w:hanging="480"/>
        <w:rPr>
          <w:rFonts w:cs="Calibri"/>
          <w:lang w:val="en-GB"/>
        </w:rPr>
      </w:pPr>
    </w:p>
    <w:p w:rsidR="00763B3A" w:rsidRDefault="00763B3A" w:rsidP="00C512E6">
      <w:pPr>
        <w:ind w:left="480" w:hangingChars="200" w:hanging="480"/>
        <w:rPr>
          <w:rFonts w:cs="Calibri"/>
          <w:lang w:val="en-GB"/>
        </w:rPr>
      </w:pPr>
    </w:p>
    <w:p w:rsidR="00763B3A" w:rsidRDefault="00763B3A" w:rsidP="00C512E6">
      <w:pPr>
        <w:ind w:left="480" w:hangingChars="200" w:hanging="480"/>
        <w:rPr>
          <w:rFonts w:cs="Calibri"/>
          <w:lang w:val="en-GB"/>
        </w:rPr>
      </w:pPr>
    </w:p>
    <w:p w:rsidR="00763B3A" w:rsidRPr="00763B3A" w:rsidRDefault="00763B3A" w:rsidP="00C512E6">
      <w:pPr>
        <w:ind w:left="480" w:hangingChars="200" w:hanging="480"/>
        <w:rPr>
          <w:rFonts w:cs="Calibri"/>
          <w:lang w:val="en-GB"/>
        </w:rPr>
      </w:pPr>
    </w:p>
    <w:p w:rsidR="00511133" w:rsidRPr="00763B3A" w:rsidRDefault="00511133" w:rsidP="00763B3A">
      <w:pPr>
        <w:jc w:val="center"/>
        <w:rPr>
          <w:rFonts w:cs="Calibri"/>
          <w:b/>
        </w:rPr>
      </w:pPr>
      <w:r w:rsidRPr="00763B3A">
        <w:rPr>
          <w:rFonts w:cs="Calibri"/>
          <w:b/>
        </w:rPr>
        <w:lastRenderedPageBreak/>
        <w:t>Appendix A: Illustration of a Code of Conduct for the ABC Organization</w:t>
      </w:r>
    </w:p>
    <w:p w:rsidR="00511133" w:rsidRPr="00217C5B" w:rsidRDefault="00511133" w:rsidP="00511133">
      <w:pPr>
        <w:rPr>
          <w:rFonts w:cs="Calibri"/>
        </w:rPr>
      </w:pPr>
    </w:p>
    <w:p w:rsidR="00511133" w:rsidRPr="00217C5B" w:rsidRDefault="00511133" w:rsidP="00D573BC">
      <w:pPr>
        <w:jc w:val="both"/>
        <w:rPr>
          <w:rFonts w:cs="Calibri"/>
        </w:rPr>
      </w:pPr>
      <w:r w:rsidRPr="00217C5B">
        <w:rPr>
          <w:rFonts w:cs="Calibri"/>
        </w:rPr>
        <w:t>This appendix is an example code of conduct for The ABC Organiza</w:t>
      </w:r>
      <w:r w:rsidR="00C512E6" w:rsidRPr="00217C5B">
        <w:rPr>
          <w:rFonts w:cs="Calibri"/>
        </w:rPr>
        <w:t xml:space="preserve">tion. It is not definitive and </w:t>
      </w:r>
      <w:r w:rsidRPr="00217C5B">
        <w:rPr>
          <w:rFonts w:cs="Calibri"/>
        </w:rPr>
        <w:t>because it does not cover a comprehensive range of issues, it should no</w:t>
      </w:r>
      <w:r w:rsidR="00C512E6" w:rsidRPr="00217C5B">
        <w:rPr>
          <w:rFonts w:cs="Calibri"/>
        </w:rPr>
        <w:t xml:space="preserve">t be used as a template. It is </w:t>
      </w:r>
      <w:r w:rsidRPr="00217C5B">
        <w:rPr>
          <w:rFonts w:cs="Calibri"/>
        </w:rPr>
        <w:t xml:space="preserve">a guide based on how a fictional ABC organization describes the </w:t>
      </w:r>
      <w:r w:rsidR="00C512E6" w:rsidRPr="00217C5B">
        <w:rPr>
          <w:rFonts w:cs="Calibri"/>
        </w:rPr>
        <w:t xml:space="preserve">values that govern how it does </w:t>
      </w:r>
      <w:r w:rsidRPr="00217C5B">
        <w:rPr>
          <w:rFonts w:cs="Calibri"/>
        </w:rPr>
        <w:t>business, sets out some example responsibilities of the organizatio</w:t>
      </w:r>
      <w:r w:rsidR="00C512E6" w:rsidRPr="00217C5B">
        <w:rPr>
          <w:rFonts w:cs="Calibri"/>
        </w:rPr>
        <w:t xml:space="preserve">n towards its stakeholders and </w:t>
      </w:r>
      <w:r w:rsidRPr="00217C5B">
        <w:rPr>
          <w:rFonts w:cs="Calibri"/>
        </w:rPr>
        <w:t>specifies how employees are expected to act in relation to the organi</w:t>
      </w:r>
      <w:r w:rsidR="00C512E6" w:rsidRPr="00217C5B">
        <w:rPr>
          <w:rFonts w:cs="Calibri"/>
        </w:rPr>
        <w:t xml:space="preserve">zation’s values as well as the </w:t>
      </w:r>
      <w:r w:rsidRPr="00217C5B">
        <w:rPr>
          <w:rFonts w:cs="Calibri"/>
        </w:rPr>
        <w:t xml:space="preserve">laws and regulations that control operations. In practice, it </w:t>
      </w:r>
      <w:r w:rsidR="00C512E6" w:rsidRPr="00217C5B">
        <w:rPr>
          <w:rFonts w:cs="Calibri"/>
        </w:rPr>
        <w:t xml:space="preserve">is common for codes to outline </w:t>
      </w:r>
      <w:r w:rsidRPr="00217C5B">
        <w:rPr>
          <w:rFonts w:cs="Calibri"/>
        </w:rPr>
        <w:t>obligations to a range of stakeholders (see appendix D) i</w:t>
      </w:r>
      <w:r w:rsidR="00C512E6" w:rsidRPr="00217C5B">
        <w:rPr>
          <w:rFonts w:cs="Calibri"/>
        </w:rPr>
        <w:t xml:space="preserve">ncluding employees, customers, </w:t>
      </w:r>
      <w:r w:rsidRPr="00217C5B">
        <w:rPr>
          <w:rFonts w:cs="Calibri"/>
        </w:rPr>
        <w:t xml:space="preserve">shareholders, suppliers, competitors, governments and local communities. </w:t>
      </w:r>
    </w:p>
    <w:p w:rsidR="00511133" w:rsidRPr="00217C5B" w:rsidRDefault="00511133" w:rsidP="00D573BC">
      <w:pPr>
        <w:jc w:val="both"/>
        <w:rPr>
          <w:rFonts w:cs="Calibri"/>
        </w:rPr>
      </w:pPr>
    </w:p>
    <w:p w:rsidR="00511133" w:rsidRPr="00217C5B" w:rsidRDefault="00511133" w:rsidP="00D573BC">
      <w:pPr>
        <w:jc w:val="both"/>
        <w:rPr>
          <w:rFonts w:cs="Calibri"/>
        </w:rPr>
      </w:pPr>
      <w:r w:rsidRPr="00217C5B">
        <w:rPr>
          <w:rFonts w:cs="Calibri"/>
        </w:rPr>
        <w:t>The first page of the code of conduct would contain a letter fro</w:t>
      </w:r>
      <w:r w:rsidR="00C512E6" w:rsidRPr="00217C5B">
        <w:rPr>
          <w:rFonts w:cs="Calibri"/>
        </w:rPr>
        <w:t xml:space="preserve">m the President/CEO of The ABC </w:t>
      </w:r>
      <w:r w:rsidRPr="00217C5B">
        <w:rPr>
          <w:rFonts w:cs="Calibri"/>
        </w:rPr>
        <w:t xml:space="preserve">Organization. </w:t>
      </w:r>
    </w:p>
    <w:p w:rsidR="00511133" w:rsidRPr="00217C5B" w:rsidRDefault="00511133" w:rsidP="00511133">
      <w:pPr>
        <w:rPr>
          <w:rFonts w:cs="Calibri"/>
        </w:rPr>
      </w:pPr>
    </w:p>
    <w:p w:rsidR="00511133" w:rsidRPr="00D573BC" w:rsidRDefault="00511133" w:rsidP="00511133">
      <w:pPr>
        <w:rPr>
          <w:rFonts w:cs="Calibri"/>
          <w:b/>
        </w:rPr>
      </w:pPr>
      <w:r w:rsidRPr="00D573BC">
        <w:rPr>
          <w:rFonts w:cs="Calibri"/>
          <w:b/>
        </w:rPr>
        <w:t xml:space="preserve">Code of Conduct </w:t>
      </w:r>
    </w:p>
    <w:p w:rsidR="00511133" w:rsidRPr="00217C5B" w:rsidRDefault="00511133" w:rsidP="00511133">
      <w:pPr>
        <w:rPr>
          <w:rFonts w:cs="Calibri"/>
        </w:rPr>
      </w:pPr>
    </w:p>
    <w:p w:rsidR="00511133" w:rsidRPr="00217C5B" w:rsidRDefault="00511133" w:rsidP="00D573BC">
      <w:pPr>
        <w:jc w:val="both"/>
        <w:rPr>
          <w:rFonts w:cs="Calibri"/>
        </w:rPr>
      </w:pPr>
      <w:r w:rsidRPr="00217C5B">
        <w:rPr>
          <w:rFonts w:cs="Calibri"/>
        </w:rPr>
        <w:t>This document clarifies the responsibilities that The ABC Organiza</w:t>
      </w:r>
      <w:r w:rsidR="00C512E6" w:rsidRPr="00217C5B">
        <w:rPr>
          <w:rFonts w:cs="Calibri"/>
        </w:rPr>
        <w:t xml:space="preserve">tion and its employees have to </w:t>
      </w:r>
      <w:r w:rsidRPr="00217C5B">
        <w:rPr>
          <w:rFonts w:cs="Calibri"/>
        </w:rPr>
        <w:t>each other, to our partners, and to our communities. It helps us understand the respo</w:t>
      </w:r>
      <w:r w:rsidR="00C512E6" w:rsidRPr="00217C5B">
        <w:rPr>
          <w:rFonts w:cs="Calibri"/>
        </w:rPr>
        <w:t xml:space="preserve">nsibilities we </w:t>
      </w:r>
      <w:r w:rsidRPr="00217C5B">
        <w:rPr>
          <w:rFonts w:cs="Calibri"/>
        </w:rPr>
        <w:t xml:space="preserve">share, and alerts us to important legal and conduct issues that may </w:t>
      </w:r>
      <w:r w:rsidR="00C512E6" w:rsidRPr="00217C5B">
        <w:rPr>
          <w:rFonts w:cs="Calibri"/>
        </w:rPr>
        <w:t xml:space="preserve">arise. You will not find every </w:t>
      </w:r>
      <w:r w:rsidRPr="00217C5B">
        <w:rPr>
          <w:rFonts w:cs="Calibri"/>
        </w:rPr>
        <w:t>organizational rule, policy or standard here. You may also not f</w:t>
      </w:r>
      <w:r w:rsidR="00C512E6" w:rsidRPr="00217C5B">
        <w:rPr>
          <w:rFonts w:cs="Calibri"/>
        </w:rPr>
        <w:t xml:space="preserve">ind every answer you seek. You </w:t>
      </w:r>
      <w:r w:rsidRPr="00217C5B">
        <w:rPr>
          <w:rFonts w:cs="Calibri"/>
        </w:rPr>
        <w:t xml:space="preserve">will, however, find the basic values and principles by which The ABC Organization has chosen to govern itself. </w:t>
      </w:r>
    </w:p>
    <w:p w:rsidR="00511133" w:rsidRPr="00217C5B" w:rsidRDefault="00511133" w:rsidP="00D573BC">
      <w:pPr>
        <w:jc w:val="both"/>
        <w:rPr>
          <w:rFonts w:cs="Calibri"/>
        </w:rPr>
      </w:pPr>
    </w:p>
    <w:p w:rsidR="00511133" w:rsidRPr="00217C5B" w:rsidRDefault="00511133" w:rsidP="00D573BC">
      <w:pPr>
        <w:jc w:val="both"/>
        <w:rPr>
          <w:rFonts w:cs="Calibri"/>
        </w:rPr>
      </w:pPr>
      <w:r w:rsidRPr="00217C5B">
        <w:rPr>
          <w:rFonts w:cs="Calibri"/>
        </w:rPr>
        <w:t xml:space="preserve">The Ethics and Conduct Committee produced this code in consultation with the organization’s main stakeholder groups. The company is committed to regular </w:t>
      </w:r>
      <w:r w:rsidR="00C512E6" w:rsidRPr="00217C5B">
        <w:rPr>
          <w:rFonts w:cs="Calibri"/>
        </w:rPr>
        <w:t xml:space="preserve">and meaningful engagement with </w:t>
      </w:r>
      <w:r w:rsidRPr="00217C5B">
        <w:rPr>
          <w:rFonts w:cs="Calibri"/>
        </w:rPr>
        <w:t xml:space="preserve">its stakeholders regarding its activities. </w:t>
      </w:r>
    </w:p>
    <w:p w:rsidR="00511133" w:rsidRPr="00217C5B" w:rsidRDefault="00511133" w:rsidP="00511133">
      <w:pPr>
        <w:rPr>
          <w:rFonts w:cs="Calibri"/>
        </w:rPr>
      </w:pPr>
    </w:p>
    <w:p w:rsidR="00511133" w:rsidRPr="00D573BC" w:rsidRDefault="00511133" w:rsidP="00511133">
      <w:pPr>
        <w:rPr>
          <w:rFonts w:cs="Calibri"/>
          <w:i/>
        </w:rPr>
      </w:pPr>
      <w:r w:rsidRPr="00D573BC">
        <w:rPr>
          <w:rFonts w:cs="Calibri"/>
          <w:i/>
        </w:rPr>
        <w:t xml:space="preserve">Accountability and Actions </w:t>
      </w:r>
    </w:p>
    <w:p w:rsidR="00511133" w:rsidRPr="00217C5B" w:rsidRDefault="00511133" w:rsidP="00511133">
      <w:pPr>
        <w:rPr>
          <w:rFonts w:cs="Calibri"/>
        </w:rPr>
      </w:pPr>
    </w:p>
    <w:p w:rsidR="00D573BC" w:rsidRDefault="00511133" w:rsidP="00511133">
      <w:pPr>
        <w:rPr>
          <w:rFonts w:cs="Calibri"/>
        </w:rPr>
      </w:pPr>
      <w:r w:rsidRPr="00217C5B">
        <w:rPr>
          <w:rFonts w:cs="Calibri"/>
        </w:rPr>
        <w:t>ABC Organization maintains the highest ethical standards in ca</w:t>
      </w:r>
      <w:r w:rsidR="00C512E6" w:rsidRPr="00217C5B">
        <w:rPr>
          <w:rFonts w:cs="Calibri"/>
        </w:rPr>
        <w:t xml:space="preserve">rrying out its activities. All </w:t>
      </w:r>
      <w:r w:rsidRPr="00217C5B">
        <w:rPr>
          <w:rFonts w:cs="Calibri"/>
        </w:rPr>
        <w:t>employees are expected to act accord</w:t>
      </w:r>
      <w:r w:rsidR="00C512E6" w:rsidRPr="00217C5B">
        <w:rPr>
          <w:rFonts w:cs="Calibri"/>
        </w:rPr>
        <w:t xml:space="preserve">ing to our ethical principles. </w:t>
      </w:r>
    </w:p>
    <w:p w:rsidR="00D573BC" w:rsidRDefault="00D573BC" w:rsidP="00511133">
      <w:pPr>
        <w:rPr>
          <w:rFonts w:cs="Calibri"/>
        </w:rPr>
      </w:pPr>
    </w:p>
    <w:p w:rsidR="00511133" w:rsidRPr="00D573BC" w:rsidRDefault="00511133" w:rsidP="00D573BC">
      <w:pPr>
        <w:jc w:val="both"/>
        <w:rPr>
          <w:rFonts w:cs="Calibri"/>
          <w:lang w:val="en-GB"/>
        </w:rPr>
      </w:pPr>
      <w:r w:rsidRPr="00217C5B">
        <w:rPr>
          <w:rFonts w:cs="Calibri"/>
        </w:rPr>
        <w:t>Employee are encouraged to raise any questions or concerns about</w:t>
      </w:r>
      <w:r w:rsidR="00C512E6" w:rsidRPr="00217C5B">
        <w:rPr>
          <w:rFonts w:cs="Calibri"/>
        </w:rPr>
        <w:t xml:space="preserve"> workplace behavior. If doubts </w:t>
      </w:r>
      <w:r w:rsidRPr="00217C5B">
        <w:rPr>
          <w:rFonts w:cs="Calibri"/>
        </w:rPr>
        <w:t>exist – ask. Many improper actions are taken, not because of poor char</w:t>
      </w:r>
      <w:r w:rsidR="00C512E6" w:rsidRPr="00217C5B">
        <w:rPr>
          <w:rFonts w:cs="Calibri"/>
        </w:rPr>
        <w:t xml:space="preserve">acter or dishonest intentions, </w:t>
      </w:r>
      <w:r w:rsidRPr="00217C5B">
        <w:rPr>
          <w:rFonts w:cs="Calibri"/>
        </w:rPr>
        <w:t>but because someone did not have the proper information, did not understand t</w:t>
      </w:r>
      <w:r w:rsidR="00C512E6" w:rsidRPr="00217C5B">
        <w:rPr>
          <w:rFonts w:cs="Calibri"/>
        </w:rPr>
        <w:t xml:space="preserve">he information they </w:t>
      </w:r>
      <w:r w:rsidRPr="00217C5B">
        <w:rPr>
          <w:rFonts w:cs="Calibri"/>
        </w:rPr>
        <w:t xml:space="preserve">had, or acted prompted by a desire to “just get things done.” </w:t>
      </w:r>
    </w:p>
    <w:p w:rsidR="00511133" w:rsidRPr="00217C5B" w:rsidRDefault="00511133" w:rsidP="00D573BC">
      <w:pPr>
        <w:jc w:val="both"/>
        <w:rPr>
          <w:rFonts w:cs="Calibri"/>
        </w:rPr>
      </w:pPr>
      <w:r w:rsidRPr="00217C5B">
        <w:rPr>
          <w:rFonts w:cs="Calibri"/>
        </w:rPr>
        <w:lastRenderedPageBreak/>
        <w:t>Any employee, who in good faith seeks advice, raises a concern or</w:t>
      </w:r>
      <w:r w:rsidR="00C512E6" w:rsidRPr="00217C5B">
        <w:rPr>
          <w:rFonts w:cs="Calibri"/>
        </w:rPr>
        <w:t xml:space="preserve"> reports improper behavior, is </w:t>
      </w:r>
      <w:r w:rsidRPr="00217C5B">
        <w:rPr>
          <w:rFonts w:cs="Calibri"/>
        </w:rPr>
        <w:t>doing the right thing. The ABC Organization prohibits all personnel from t</w:t>
      </w:r>
      <w:r w:rsidR="00C512E6" w:rsidRPr="00217C5B">
        <w:rPr>
          <w:rFonts w:cs="Calibri"/>
        </w:rPr>
        <w:t xml:space="preserve">aking any action against </w:t>
      </w:r>
      <w:r w:rsidRPr="00217C5B">
        <w:rPr>
          <w:rFonts w:cs="Calibri"/>
        </w:rPr>
        <w:t xml:space="preserve">an employee who reports a concern. </w:t>
      </w:r>
    </w:p>
    <w:p w:rsidR="00511133" w:rsidRPr="00217C5B" w:rsidRDefault="00511133" w:rsidP="00511133">
      <w:pPr>
        <w:rPr>
          <w:rFonts w:cs="Calibri"/>
        </w:rPr>
      </w:pPr>
    </w:p>
    <w:p w:rsidR="00511133" w:rsidRPr="00217C5B" w:rsidRDefault="00511133" w:rsidP="00D573BC">
      <w:pPr>
        <w:jc w:val="both"/>
        <w:rPr>
          <w:rFonts w:cs="Calibri"/>
        </w:rPr>
      </w:pPr>
      <w:r w:rsidRPr="00217C5B">
        <w:rPr>
          <w:rFonts w:cs="Calibri"/>
        </w:rPr>
        <w:t>The Ethics and Conduct Committee is responsible for initiating and</w:t>
      </w:r>
      <w:r w:rsidR="00C512E6" w:rsidRPr="00217C5B">
        <w:rPr>
          <w:rFonts w:cs="Calibri"/>
        </w:rPr>
        <w:t xml:space="preserve"> supervising the investigation </w:t>
      </w:r>
      <w:r w:rsidRPr="00217C5B">
        <w:rPr>
          <w:rFonts w:cs="Calibri"/>
        </w:rPr>
        <w:t>of all reports of non-adherence of this code and ensuring appropriate disciplinary action is ta</w:t>
      </w:r>
      <w:r w:rsidR="00C512E6" w:rsidRPr="00217C5B">
        <w:rPr>
          <w:rFonts w:cs="Calibri"/>
        </w:rPr>
        <w:t xml:space="preserve">ken </w:t>
      </w:r>
      <w:r w:rsidRPr="00217C5B">
        <w:rPr>
          <w:rFonts w:cs="Calibri"/>
        </w:rPr>
        <w:t xml:space="preserve">when required. </w:t>
      </w:r>
    </w:p>
    <w:p w:rsidR="00511133" w:rsidRPr="00217C5B" w:rsidRDefault="00511133" w:rsidP="00511133">
      <w:pPr>
        <w:rPr>
          <w:rFonts w:cs="Calibri"/>
        </w:rPr>
      </w:pPr>
    </w:p>
    <w:p w:rsidR="00511133" w:rsidRPr="00217C5B" w:rsidRDefault="00511133" w:rsidP="00511133">
      <w:pPr>
        <w:rPr>
          <w:rFonts w:cs="Calibri"/>
        </w:rPr>
      </w:pPr>
      <w:r w:rsidRPr="00217C5B">
        <w:rPr>
          <w:rFonts w:cs="Calibri"/>
        </w:rPr>
        <w:t xml:space="preserve">No part of this code may be waived or suspended. </w:t>
      </w:r>
    </w:p>
    <w:p w:rsidR="00511133" w:rsidRDefault="00511133" w:rsidP="00511133">
      <w:pPr>
        <w:rPr>
          <w:rFonts w:cs="Calibri"/>
          <w:lang w:val="en-GB"/>
        </w:rPr>
      </w:pPr>
    </w:p>
    <w:p w:rsidR="00D573BC" w:rsidRDefault="00D573BC" w:rsidP="00511133">
      <w:pPr>
        <w:rPr>
          <w:rFonts w:cs="Calibri"/>
          <w:lang w:val="en-GB"/>
        </w:rPr>
      </w:pPr>
    </w:p>
    <w:p w:rsidR="00D573BC" w:rsidRDefault="00D573BC" w:rsidP="00511133">
      <w:pPr>
        <w:rPr>
          <w:rFonts w:cs="Calibri"/>
          <w:lang w:val="en-GB"/>
        </w:rPr>
      </w:pPr>
    </w:p>
    <w:p w:rsidR="00D573BC" w:rsidRDefault="00D573BC" w:rsidP="00511133">
      <w:pPr>
        <w:rPr>
          <w:rFonts w:cs="Calibri"/>
          <w:lang w:val="en-GB"/>
        </w:rPr>
      </w:pPr>
    </w:p>
    <w:p w:rsidR="00D573BC" w:rsidRDefault="00D573BC" w:rsidP="00511133">
      <w:pPr>
        <w:rPr>
          <w:rFonts w:cs="Calibri"/>
          <w:lang w:val="en-GB"/>
        </w:rPr>
      </w:pPr>
    </w:p>
    <w:p w:rsidR="00D573BC" w:rsidRDefault="00D573BC" w:rsidP="00511133">
      <w:pPr>
        <w:rPr>
          <w:rFonts w:cs="Calibri"/>
          <w:lang w:val="en-GB"/>
        </w:rPr>
      </w:pPr>
    </w:p>
    <w:p w:rsidR="00D573BC" w:rsidRDefault="00D573BC" w:rsidP="00511133">
      <w:pPr>
        <w:rPr>
          <w:rFonts w:cs="Calibri"/>
          <w:lang w:val="en-GB"/>
        </w:rPr>
      </w:pPr>
    </w:p>
    <w:p w:rsidR="00D573BC" w:rsidRDefault="00D573BC" w:rsidP="00511133">
      <w:pPr>
        <w:rPr>
          <w:rFonts w:cs="Calibri"/>
          <w:lang w:val="en-GB"/>
        </w:rPr>
      </w:pPr>
    </w:p>
    <w:p w:rsidR="00D573BC" w:rsidRDefault="00D573BC" w:rsidP="00511133">
      <w:pPr>
        <w:rPr>
          <w:rFonts w:cs="Calibri"/>
          <w:lang w:val="en-GB"/>
        </w:rPr>
      </w:pPr>
    </w:p>
    <w:p w:rsidR="00D573BC" w:rsidRDefault="00D573BC" w:rsidP="00511133">
      <w:pPr>
        <w:rPr>
          <w:rFonts w:cs="Calibri"/>
          <w:lang w:val="en-GB"/>
        </w:rPr>
      </w:pPr>
    </w:p>
    <w:p w:rsidR="00D573BC" w:rsidRDefault="00D573BC" w:rsidP="00511133">
      <w:pPr>
        <w:rPr>
          <w:rFonts w:cs="Calibri"/>
          <w:lang w:val="en-GB"/>
        </w:rPr>
      </w:pPr>
    </w:p>
    <w:p w:rsidR="00D573BC" w:rsidRDefault="00D573BC" w:rsidP="00511133">
      <w:pPr>
        <w:rPr>
          <w:rFonts w:cs="Calibri"/>
          <w:lang w:val="en-GB"/>
        </w:rPr>
      </w:pPr>
    </w:p>
    <w:p w:rsidR="00D573BC" w:rsidRDefault="00D573BC" w:rsidP="00511133">
      <w:pPr>
        <w:rPr>
          <w:rFonts w:cs="Calibri"/>
          <w:lang w:val="en-GB"/>
        </w:rPr>
      </w:pPr>
    </w:p>
    <w:p w:rsidR="00D573BC" w:rsidRDefault="00D573BC" w:rsidP="00511133">
      <w:pPr>
        <w:rPr>
          <w:rFonts w:cs="Calibri"/>
          <w:lang w:val="en-GB"/>
        </w:rPr>
      </w:pPr>
    </w:p>
    <w:p w:rsidR="00D573BC" w:rsidRDefault="00D573BC" w:rsidP="00511133">
      <w:pPr>
        <w:rPr>
          <w:rFonts w:cs="Calibri"/>
          <w:lang w:val="en-GB"/>
        </w:rPr>
      </w:pPr>
    </w:p>
    <w:p w:rsidR="00D573BC" w:rsidRDefault="00D573BC" w:rsidP="00511133">
      <w:pPr>
        <w:rPr>
          <w:rFonts w:cs="Calibri"/>
          <w:lang w:val="en-GB"/>
        </w:rPr>
      </w:pPr>
    </w:p>
    <w:p w:rsidR="00D573BC" w:rsidRDefault="00D573BC" w:rsidP="00511133">
      <w:pPr>
        <w:rPr>
          <w:rFonts w:cs="Calibri"/>
          <w:lang w:val="en-GB"/>
        </w:rPr>
      </w:pPr>
    </w:p>
    <w:p w:rsidR="00D573BC" w:rsidRDefault="00D573BC" w:rsidP="00511133">
      <w:pPr>
        <w:rPr>
          <w:rFonts w:cs="Calibri"/>
          <w:lang w:val="en-GB"/>
        </w:rPr>
      </w:pPr>
    </w:p>
    <w:p w:rsidR="00D573BC" w:rsidRDefault="00D573BC" w:rsidP="00511133">
      <w:pPr>
        <w:rPr>
          <w:rFonts w:cs="Calibri"/>
          <w:lang w:val="en-GB"/>
        </w:rPr>
      </w:pPr>
    </w:p>
    <w:p w:rsidR="00D573BC" w:rsidRDefault="00D573BC" w:rsidP="00511133">
      <w:pPr>
        <w:rPr>
          <w:rFonts w:cs="Calibri"/>
          <w:lang w:val="en-GB"/>
        </w:rPr>
      </w:pPr>
    </w:p>
    <w:p w:rsidR="00D573BC" w:rsidRDefault="00D573BC" w:rsidP="00511133">
      <w:pPr>
        <w:rPr>
          <w:rFonts w:cs="Calibri"/>
          <w:lang w:val="en-GB"/>
        </w:rPr>
      </w:pPr>
    </w:p>
    <w:p w:rsidR="00D573BC" w:rsidRDefault="00D573BC" w:rsidP="00511133">
      <w:pPr>
        <w:rPr>
          <w:rFonts w:cs="Calibri"/>
          <w:lang w:val="en-GB"/>
        </w:rPr>
      </w:pPr>
    </w:p>
    <w:p w:rsidR="00D573BC" w:rsidRDefault="00D573BC" w:rsidP="00511133">
      <w:pPr>
        <w:rPr>
          <w:rFonts w:cs="Calibri"/>
          <w:lang w:val="en-GB"/>
        </w:rPr>
      </w:pPr>
    </w:p>
    <w:p w:rsidR="00D573BC" w:rsidRDefault="00D573BC" w:rsidP="00511133">
      <w:pPr>
        <w:rPr>
          <w:rFonts w:cs="Calibri"/>
          <w:lang w:val="en-GB"/>
        </w:rPr>
      </w:pPr>
    </w:p>
    <w:p w:rsidR="00D573BC" w:rsidRDefault="00D573BC" w:rsidP="00511133">
      <w:pPr>
        <w:rPr>
          <w:rFonts w:cs="Calibri"/>
          <w:lang w:val="en-GB"/>
        </w:rPr>
      </w:pPr>
    </w:p>
    <w:p w:rsidR="00D573BC" w:rsidRDefault="00D573BC" w:rsidP="00511133">
      <w:pPr>
        <w:rPr>
          <w:rFonts w:cs="Calibri"/>
          <w:lang w:val="en-GB"/>
        </w:rPr>
      </w:pPr>
    </w:p>
    <w:p w:rsidR="00D573BC" w:rsidRDefault="00D573BC" w:rsidP="00511133">
      <w:pPr>
        <w:rPr>
          <w:rFonts w:cs="Calibri"/>
          <w:lang w:val="en-GB"/>
        </w:rPr>
      </w:pPr>
    </w:p>
    <w:p w:rsidR="00D573BC" w:rsidRDefault="00D573BC" w:rsidP="00511133">
      <w:pPr>
        <w:rPr>
          <w:rFonts w:cs="Calibri"/>
          <w:lang w:val="en-GB"/>
        </w:rPr>
      </w:pPr>
    </w:p>
    <w:p w:rsidR="00D573BC" w:rsidRPr="00D573BC" w:rsidRDefault="00D573BC" w:rsidP="00511133">
      <w:pPr>
        <w:rPr>
          <w:rFonts w:cs="Calibri"/>
          <w:lang w:val="en-GB"/>
        </w:rPr>
      </w:pPr>
    </w:p>
    <w:p w:rsidR="00511133" w:rsidRPr="00D573BC" w:rsidRDefault="00511133" w:rsidP="00511133">
      <w:pPr>
        <w:rPr>
          <w:rFonts w:cs="Calibri"/>
          <w:b/>
        </w:rPr>
      </w:pPr>
      <w:r w:rsidRPr="00D573BC">
        <w:rPr>
          <w:rFonts w:cs="Calibri"/>
          <w:b/>
        </w:rPr>
        <w:lastRenderedPageBreak/>
        <w:t xml:space="preserve">Overview of Business Conduct </w:t>
      </w:r>
    </w:p>
    <w:p w:rsidR="00511133" w:rsidRPr="00217C5B" w:rsidRDefault="00511133" w:rsidP="00511133">
      <w:pPr>
        <w:rPr>
          <w:rFonts w:cs="Calibri"/>
        </w:rPr>
      </w:pPr>
    </w:p>
    <w:p w:rsidR="00511133" w:rsidRPr="00217C5B" w:rsidRDefault="00511133" w:rsidP="00D573BC">
      <w:pPr>
        <w:jc w:val="both"/>
        <w:rPr>
          <w:rFonts w:cs="Calibri"/>
        </w:rPr>
      </w:pPr>
      <w:r w:rsidRPr="00217C5B">
        <w:rPr>
          <w:rFonts w:cs="Calibri"/>
        </w:rPr>
        <w:t xml:space="preserve">Every organization depends on its good name to succeed. The </w:t>
      </w:r>
      <w:r w:rsidR="00C512E6" w:rsidRPr="00217C5B">
        <w:rPr>
          <w:rFonts w:cs="Calibri"/>
        </w:rPr>
        <w:t xml:space="preserve">ABC Organization relies on its </w:t>
      </w:r>
      <w:r w:rsidRPr="00217C5B">
        <w:rPr>
          <w:rFonts w:cs="Calibri"/>
        </w:rPr>
        <w:t xml:space="preserve">employees and business partners to consistently do the right thing in </w:t>
      </w:r>
      <w:r w:rsidR="00C512E6" w:rsidRPr="00217C5B">
        <w:rPr>
          <w:rFonts w:cs="Calibri"/>
        </w:rPr>
        <w:t xml:space="preserve">the right way, to maintain our </w:t>
      </w:r>
      <w:r w:rsidRPr="00217C5B">
        <w:rPr>
          <w:rFonts w:cs="Calibri"/>
        </w:rPr>
        <w:t>good name. The vision of the organization and every employee is t</w:t>
      </w:r>
      <w:r w:rsidR="00C512E6" w:rsidRPr="00217C5B">
        <w:rPr>
          <w:rFonts w:cs="Calibri"/>
        </w:rPr>
        <w:t xml:space="preserve">o be the best in everything we </w:t>
      </w:r>
      <w:r w:rsidRPr="00217C5B">
        <w:rPr>
          <w:rFonts w:cs="Calibri"/>
        </w:rPr>
        <w:t xml:space="preserve">do, individually and collectively. We live by a set of values in every operation and action. </w:t>
      </w:r>
    </w:p>
    <w:p w:rsidR="00511133" w:rsidRPr="00217C5B" w:rsidRDefault="00511133" w:rsidP="00511133">
      <w:pPr>
        <w:rPr>
          <w:rFonts w:cs="Calibri"/>
        </w:rPr>
      </w:pPr>
    </w:p>
    <w:p w:rsidR="00511133" w:rsidRPr="00D573BC" w:rsidRDefault="00511133" w:rsidP="00511133">
      <w:pPr>
        <w:rPr>
          <w:rFonts w:cs="Calibri"/>
          <w:i/>
          <w:lang w:val="en-GB"/>
        </w:rPr>
      </w:pPr>
      <w:r w:rsidRPr="00D573BC">
        <w:rPr>
          <w:rFonts w:cs="Calibri"/>
          <w:i/>
        </w:rPr>
        <w:t xml:space="preserve">Do the Right Thing </w:t>
      </w:r>
    </w:p>
    <w:p w:rsidR="00511133" w:rsidRPr="00D573BC" w:rsidRDefault="00511133" w:rsidP="00511133">
      <w:pPr>
        <w:rPr>
          <w:rFonts w:cs="Calibri"/>
          <w:lang w:val="en-GB"/>
        </w:rPr>
      </w:pPr>
      <w:r w:rsidRPr="00217C5B">
        <w:rPr>
          <w:rFonts w:cs="Calibri"/>
        </w:rPr>
        <w:t xml:space="preserve">‧ Put values and standards into practice. </w:t>
      </w:r>
    </w:p>
    <w:p w:rsidR="00511133" w:rsidRPr="00217C5B" w:rsidRDefault="00511133" w:rsidP="00511133">
      <w:pPr>
        <w:rPr>
          <w:rFonts w:cs="Calibri"/>
        </w:rPr>
      </w:pPr>
      <w:r w:rsidRPr="00217C5B">
        <w:rPr>
          <w:rFonts w:cs="Calibri"/>
        </w:rPr>
        <w:t xml:space="preserve">‧ Comply with all applicable laws. </w:t>
      </w:r>
    </w:p>
    <w:p w:rsidR="00511133" w:rsidRPr="00217C5B" w:rsidRDefault="00511133" w:rsidP="00511133">
      <w:pPr>
        <w:rPr>
          <w:rFonts w:cs="Calibri"/>
          <w:lang w:eastAsia="zh-HK"/>
        </w:rPr>
      </w:pPr>
    </w:p>
    <w:p w:rsidR="00511133" w:rsidRPr="00D573BC" w:rsidRDefault="00511133" w:rsidP="00511133">
      <w:pPr>
        <w:rPr>
          <w:rFonts w:cs="Calibri"/>
          <w:i/>
          <w:lang w:val="en-GB"/>
        </w:rPr>
      </w:pPr>
      <w:r w:rsidRPr="00D573BC">
        <w:rPr>
          <w:rFonts w:cs="Calibri"/>
          <w:i/>
        </w:rPr>
        <w:t xml:space="preserve">Do the Right Thing in the Right Way </w:t>
      </w:r>
    </w:p>
    <w:p w:rsidR="00511133" w:rsidRPr="00D573BC" w:rsidRDefault="00511133" w:rsidP="00511133">
      <w:pPr>
        <w:rPr>
          <w:rFonts w:cs="Calibri"/>
          <w:lang w:val="en-GB"/>
        </w:rPr>
      </w:pPr>
      <w:r w:rsidRPr="00217C5B">
        <w:rPr>
          <w:rFonts w:cs="Calibri"/>
        </w:rPr>
        <w:t xml:space="preserve">‧ Work within organizational policies and established systems and processes. </w:t>
      </w:r>
    </w:p>
    <w:p w:rsidR="00511133" w:rsidRPr="00D573BC" w:rsidRDefault="00511133" w:rsidP="00511133">
      <w:pPr>
        <w:rPr>
          <w:rFonts w:cs="Calibri"/>
          <w:lang w:val="en-GB"/>
        </w:rPr>
      </w:pPr>
      <w:r w:rsidRPr="00217C5B">
        <w:rPr>
          <w:rFonts w:cs="Calibri"/>
        </w:rPr>
        <w:t xml:space="preserve">‧ Speak up when faced with doubtful actions. </w:t>
      </w:r>
    </w:p>
    <w:p w:rsidR="00511133" w:rsidRPr="00217C5B" w:rsidRDefault="00511133" w:rsidP="00511133">
      <w:pPr>
        <w:rPr>
          <w:rFonts w:cs="Calibri"/>
        </w:rPr>
      </w:pPr>
      <w:r w:rsidRPr="00217C5B">
        <w:rPr>
          <w:rFonts w:cs="Calibri"/>
        </w:rPr>
        <w:t xml:space="preserve">‧ Direct others to work according to organizational values, standards and the law. </w:t>
      </w:r>
    </w:p>
    <w:p w:rsidR="00511133" w:rsidRPr="00217C5B" w:rsidRDefault="00511133" w:rsidP="00511133">
      <w:pPr>
        <w:rPr>
          <w:rFonts w:cs="Calibri"/>
          <w:lang w:eastAsia="zh-HK"/>
        </w:rPr>
      </w:pPr>
    </w:p>
    <w:p w:rsidR="00511133" w:rsidRPr="00D573BC" w:rsidRDefault="00511133" w:rsidP="00511133">
      <w:pPr>
        <w:rPr>
          <w:rFonts w:cs="Calibri"/>
          <w:lang w:val="en-GB"/>
        </w:rPr>
      </w:pPr>
      <w:r w:rsidRPr="00217C5B">
        <w:rPr>
          <w:rFonts w:cs="Calibri"/>
        </w:rPr>
        <w:t>All employees and business partners must take a personal inte</w:t>
      </w:r>
      <w:r w:rsidR="00C512E6" w:rsidRPr="00217C5B">
        <w:rPr>
          <w:rFonts w:cs="Calibri"/>
        </w:rPr>
        <w:t xml:space="preserve">rest in and be responsible for </w:t>
      </w:r>
      <w:r w:rsidRPr="00217C5B">
        <w:rPr>
          <w:rFonts w:cs="Calibri"/>
        </w:rPr>
        <w:t xml:space="preserve">protecting the organization’s good name in the following manner: </w:t>
      </w:r>
    </w:p>
    <w:p w:rsidR="00511133" w:rsidRPr="00217C5B" w:rsidRDefault="00511133" w:rsidP="00511133">
      <w:pPr>
        <w:rPr>
          <w:rFonts w:cs="Calibri"/>
        </w:rPr>
      </w:pPr>
      <w:r w:rsidRPr="00217C5B">
        <w:rPr>
          <w:rFonts w:cs="Calibri"/>
        </w:rPr>
        <w:t xml:space="preserve">‧ Understand correct work behavior </w:t>
      </w:r>
    </w:p>
    <w:p w:rsidR="00511133" w:rsidRPr="00217C5B" w:rsidRDefault="00511133" w:rsidP="00511133">
      <w:pPr>
        <w:rPr>
          <w:rFonts w:cs="Calibri"/>
        </w:rPr>
      </w:pPr>
      <w:r w:rsidRPr="00217C5B">
        <w:rPr>
          <w:rFonts w:cs="Calibri"/>
        </w:rPr>
        <w:t xml:space="preserve">  </w:t>
      </w:r>
    </w:p>
    <w:p w:rsidR="00511133" w:rsidRPr="00D573BC" w:rsidRDefault="00511133" w:rsidP="00D573BC">
      <w:pPr>
        <w:ind w:left="600" w:hangingChars="250" w:hanging="600"/>
        <w:rPr>
          <w:rFonts w:cs="Calibri"/>
          <w:lang w:val="en-GB"/>
        </w:rPr>
      </w:pPr>
      <w:r w:rsidRPr="00217C5B">
        <w:rPr>
          <w:rFonts w:cs="Calibri"/>
        </w:rPr>
        <w:t xml:space="preserve">   </w:t>
      </w:r>
      <w:r w:rsidR="00D573BC">
        <w:rPr>
          <w:rFonts w:cs="Calibri"/>
        </w:rPr>
        <w:t>-</w:t>
      </w:r>
      <w:r w:rsidRPr="00217C5B">
        <w:rPr>
          <w:rFonts w:cs="Calibri"/>
        </w:rPr>
        <w:t xml:space="preserve"> Each employee must know the organization’s values, policies, procedures, and legal requirements that guide their conduct. If a person does not know, he or she should ask before taking action. </w:t>
      </w:r>
    </w:p>
    <w:p w:rsidR="00511133" w:rsidRPr="00D573BC" w:rsidRDefault="00511133" w:rsidP="00511133">
      <w:pPr>
        <w:rPr>
          <w:rFonts w:cs="Calibri"/>
          <w:lang w:val="en-GB"/>
        </w:rPr>
      </w:pPr>
      <w:r w:rsidRPr="00217C5B">
        <w:rPr>
          <w:rFonts w:cs="Calibri"/>
        </w:rPr>
        <w:t xml:space="preserve">   </w:t>
      </w:r>
      <w:r w:rsidR="00D573BC">
        <w:rPr>
          <w:rFonts w:cs="Calibri"/>
        </w:rPr>
        <w:t>-</w:t>
      </w:r>
      <w:r w:rsidRPr="00217C5B">
        <w:rPr>
          <w:rFonts w:cs="Calibri"/>
        </w:rPr>
        <w:t xml:space="preserve"> Respect people and the law in the workplace. </w:t>
      </w:r>
    </w:p>
    <w:p w:rsidR="00511133" w:rsidRPr="00217C5B" w:rsidRDefault="00511133" w:rsidP="00C512E6">
      <w:pPr>
        <w:ind w:left="600" w:hangingChars="250" w:hanging="600"/>
        <w:rPr>
          <w:rFonts w:cs="Calibri"/>
        </w:rPr>
      </w:pPr>
      <w:r w:rsidRPr="00217C5B">
        <w:rPr>
          <w:rFonts w:cs="Calibri"/>
        </w:rPr>
        <w:t xml:space="preserve">   </w:t>
      </w:r>
      <w:r w:rsidR="00D573BC">
        <w:rPr>
          <w:rFonts w:cs="Calibri"/>
        </w:rPr>
        <w:t>-</w:t>
      </w:r>
      <w:r w:rsidRPr="00217C5B">
        <w:rPr>
          <w:rFonts w:cs="Calibri"/>
        </w:rPr>
        <w:t xml:space="preserve"> Each employee, supplier, customer, representativ</w:t>
      </w:r>
      <w:r w:rsidR="00C512E6" w:rsidRPr="00217C5B">
        <w:rPr>
          <w:rFonts w:cs="Calibri"/>
        </w:rPr>
        <w:t>e and contractor is expected to</w:t>
      </w:r>
      <w:r w:rsidRPr="00217C5B">
        <w:rPr>
          <w:rFonts w:cs="Calibri"/>
        </w:rPr>
        <w:t xml:space="preserve"> behave in a lawful, respectful way when d</w:t>
      </w:r>
      <w:r w:rsidR="00C512E6" w:rsidRPr="00217C5B">
        <w:rPr>
          <w:rFonts w:cs="Calibri"/>
        </w:rPr>
        <w:t xml:space="preserve">oing business on behalf of the </w:t>
      </w:r>
      <w:r w:rsidRPr="00217C5B">
        <w:rPr>
          <w:rFonts w:cs="Calibri"/>
        </w:rPr>
        <w:t xml:space="preserve">organization. </w:t>
      </w:r>
    </w:p>
    <w:p w:rsidR="00511133" w:rsidRPr="00217C5B" w:rsidRDefault="00511133" w:rsidP="00511133">
      <w:pPr>
        <w:rPr>
          <w:rFonts w:cs="Calibri"/>
        </w:rPr>
      </w:pPr>
    </w:p>
    <w:p w:rsidR="00511133" w:rsidRPr="00D573BC" w:rsidRDefault="00511133" w:rsidP="00D573BC">
      <w:pPr>
        <w:ind w:left="480" w:hangingChars="200" w:hanging="480"/>
        <w:jc w:val="both"/>
        <w:rPr>
          <w:rFonts w:cs="Calibri"/>
          <w:lang w:val="en-GB"/>
        </w:rPr>
      </w:pPr>
      <w:r w:rsidRPr="00217C5B">
        <w:rPr>
          <w:rFonts w:cs="Calibri"/>
        </w:rPr>
        <w:t xml:space="preserve">‧ Question and/or report activities that appear to violate organizational values or the law. </w:t>
      </w:r>
    </w:p>
    <w:p w:rsidR="00511133" w:rsidRPr="00217C5B" w:rsidRDefault="00511133" w:rsidP="00D573BC">
      <w:pPr>
        <w:ind w:left="600" w:hangingChars="250" w:hanging="600"/>
        <w:jc w:val="both"/>
        <w:rPr>
          <w:rFonts w:cs="Calibri"/>
        </w:rPr>
      </w:pPr>
      <w:r w:rsidRPr="00217C5B">
        <w:rPr>
          <w:rFonts w:cs="Calibri"/>
        </w:rPr>
        <w:t xml:space="preserve">   </w:t>
      </w:r>
      <w:r w:rsidR="00D573BC">
        <w:rPr>
          <w:rFonts w:cs="Calibri"/>
        </w:rPr>
        <w:t>-</w:t>
      </w:r>
      <w:r w:rsidRPr="00217C5B">
        <w:rPr>
          <w:rFonts w:cs="Calibri"/>
        </w:rPr>
        <w:t xml:space="preserve"> Each employee should ask questions, raise con</w:t>
      </w:r>
      <w:r w:rsidR="00C512E6" w:rsidRPr="00217C5B">
        <w:rPr>
          <w:rFonts w:cs="Calibri"/>
        </w:rPr>
        <w:t>cerns, and report dishonest or</w:t>
      </w:r>
      <w:r w:rsidR="00C512E6" w:rsidRPr="00217C5B">
        <w:rPr>
          <w:rFonts w:cs="Calibri"/>
          <w:lang w:eastAsia="zh-HK"/>
        </w:rPr>
        <w:t xml:space="preserve"> </w:t>
      </w:r>
      <w:r w:rsidRPr="00217C5B">
        <w:rPr>
          <w:rFonts w:cs="Calibri"/>
        </w:rPr>
        <w:t xml:space="preserve">improper conduct by employees, representatives, contractors, customers, or suppliers. </w:t>
      </w:r>
    </w:p>
    <w:p w:rsidR="00511133" w:rsidRPr="00217C5B" w:rsidRDefault="00511133" w:rsidP="00511133">
      <w:pPr>
        <w:rPr>
          <w:rFonts w:cs="Calibri"/>
          <w:lang w:eastAsia="zh-HK"/>
        </w:rPr>
      </w:pPr>
    </w:p>
    <w:p w:rsidR="00511133" w:rsidRPr="00D573BC" w:rsidRDefault="00511133" w:rsidP="00511133">
      <w:pPr>
        <w:rPr>
          <w:rFonts w:cs="Calibri"/>
          <w:b/>
        </w:rPr>
      </w:pPr>
      <w:r w:rsidRPr="00D573BC">
        <w:rPr>
          <w:rFonts w:cs="Calibri"/>
          <w:b/>
        </w:rPr>
        <w:t xml:space="preserve">The ABC Organization’s Values </w:t>
      </w:r>
    </w:p>
    <w:p w:rsidR="00511133" w:rsidRPr="00217C5B" w:rsidRDefault="00511133" w:rsidP="00511133">
      <w:pPr>
        <w:rPr>
          <w:rFonts w:cs="Calibri"/>
        </w:rPr>
      </w:pPr>
    </w:p>
    <w:p w:rsidR="00511133" w:rsidRPr="00217C5B" w:rsidRDefault="00511133" w:rsidP="00D573BC">
      <w:pPr>
        <w:jc w:val="both"/>
        <w:rPr>
          <w:rFonts w:cs="Calibri"/>
        </w:rPr>
      </w:pPr>
      <w:r w:rsidRPr="00217C5B">
        <w:rPr>
          <w:rFonts w:cs="Calibri"/>
        </w:rPr>
        <w:t>The ABC Organization is a values-based organization. Values pr</w:t>
      </w:r>
      <w:r w:rsidR="00C512E6" w:rsidRPr="00217C5B">
        <w:rPr>
          <w:rFonts w:cs="Calibri"/>
        </w:rPr>
        <w:t xml:space="preserve">ovide the common framework for </w:t>
      </w:r>
      <w:r w:rsidRPr="00217C5B">
        <w:rPr>
          <w:rFonts w:cs="Calibri"/>
        </w:rPr>
        <w:t>decisions, actions, and behaviors. Living our values requires us to</w:t>
      </w:r>
      <w:r w:rsidR="00C512E6" w:rsidRPr="00217C5B">
        <w:rPr>
          <w:rFonts w:cs="Calibri"/>
        </w:rPr>
        <w:t xml:space="preserve"> meet the highest standards of </w:t>
      </w:r>
      <w:r w:rsidRPr="00217C5B">
        <w:rPr>
          <w:rFonts w:cs="Calibri"/>
        </w:rPr>
        <w:t xml:space="preserve">corporate behavior in all aspects of business. </w:t>
      </w:r>
    </w:p>
    <w:p w:rsidR="00511133" w:rsidRPr="00217C5B" w:rsidRDefault="00511133" w:rsidP="00511133">
      <w:pPr>
        <w:rPr>
          <w:rFonts w:cs="Calibri"/>
        </w:rPr>
      </w:pPr>
    </w:p>
    <w:p w:rsidR="00511133" w:rsidRPr="00D573BC" w:rsidRDefault="00511133" w:rsidP="00511133">
      <w:pPr>
        <w:rPr>
          <w:rFonts w:cs="Calibri"/>
          <w:i/>
        </w:rPr>
      </w:pPr>
      <w:r w:rsidRPr="00D573BC">
        <w:rPr>
          <w:rFonts w:cs="Calibri"/>
          <w:i/>
        </w:rPr>
        <w:lastRenderedPageBreak/>
        <w:t xml:space="preserve">Integrity </w:t>
      </w:r>
    </w:p>
    <w:p w:rsidR="00511133" w:rsidRPr="00217C5B" w:rsidRDefault="00511133" w:rsidP="00D573BC">
      <w:pPr>
        <w:jc w:val="both"/>
        <w:rPr>
          <w:rFonts w:cs="Calibri"/>
        </w:rPr>
      </w:pPr>
      <w:r w:rsidRPr="00217C5B">
        <w:rPr>
          <w:rFonts w:cs="Calibri"/>
        </w:rPr>
        <w:t>The foundation of The ABC Organization is our integrity. We are o</w:t>
      </w:r>
      <w:r w:rsidR="00D573BC">
        <w:rPr>
          <w:rFonts w:cs="Calibri"/>
        </w:rPr>
        <w:t xml:space="preserve">pen, honest and </w:t>
      </w:r>
      <w:r w:rsidR="00C512E6" w:rsidRPr="00217C5B">
        <w:rPr>
          <w:rFonts w:cs="Calibri"/>
        </w:rPr>
        <w:t xml:space="preserve">trustworthy in </w:t>
      </w:r>
      <w:r w:rsidRPr="00217C5B">
        <w:rPr>
          <w:rFonts w:cs="Calibri"/>
        </w:rPr>
        <w:t>dealing with customers, suppliers, contractors, representatives, co</w:t>
      </w:r>
      <w:r w:rsidR="00C512E6" w:rsidRPr="00217C5B">
        <w:rPr>
          <w:rFonts w:cs="Calibri"/>
        </w:rPr>
        <w:t xml:space="preserve">-workers, shareholders and the </w:t>
      </w:r>
      <w:r w:rsidRPr="00217C5B">
        <w:rPr>
          <w:rFonts w:cs="Calibri"/>
        </w:rPr>
        <w:t xml:space="preserve">communities we affect. </w:t>
      </w:r>
    </w:p>
    <w:p w:rsidR="00D573BC" w:rsidRPr="00D573BC" w:rsidRDefault="00D573BC" w:rsidP="00511133">
      <w:pPr>
        <w:rPr>
          <w:rFonts w:cs="Calibri"/>
          <w:lang w:val="en-GB"/>
        </w:rPr>
      </w:pPr>
    </w:p>
    <w:p w:rsidR="00511133" w:rsidRPr="00D573BC" w:rsidRDefault="00511133" w:rsidP="00511133">
      <w:pPr>
        <w:rPr>
          <w:rFonts w:cs="Calibri"/>
          <w:b/>
        </w:rPr>
      </w:pPr>
      <w:r w:rsidRPr="00D573BC">
        <w:rPr>
          <w:rFonts w:cs="Calibri"/>
          <w:b/>
        </w:rPr>
        <w:t xml:space="preserve">The ABC Organization’s Code of Conduct </w:t>
      </w:r>
    </w:p>
    <w:p w:rsidR="00511133" w:rsidRPr="00217C5B" w:rsidRDefault="00511133" w:rsidP="00511133">
      <w:pPr>
        <w:rPr>
          <w:rFonts w:cs="Calibri"/>
        </w:rPr>
      </w:pPr>
    </w:p>
    <w:p w:rsidR="00511133" w:rsidRPr="00D573BC" w:rsidRDefault="00511133" w:rsidP="00511133">
      <w:pPr>
        <w:rPr>
          <w:rFonts w:cs="Calibri"/>
          <w:i/>
          <w:lang w:val="en-GB"/>
        </w:rPr>
      </w:pPr>
      <w:r w:rsidRPr="00D573BC">
        <w:rPr>
          <w:rFonts w:cs="Calibri"/>
          <w:i/>
        </w:rPr>
        <w:t xml:space="preserve">Environmental, Health and Safety </w:t>
      </w:r>
    </w:p>
    <w:p w:rsidR="00511133" w:rsidRPr="00217C5B" w:rsidRDefault="00511133" w:rsidP="00511133">
      <w:pPr>
        <w:rPr>
          <w:rFonts w:cs="Calibri"/>
        </w:rPr>
      </w:pPr>
      <w:r w:rsidRPr="00217C5B">
        <w:rPr>
          <w:rFonts w:cs="Calibri"/>
        </w:rPr>
        <w:t>We work safely in a manner that protects and promotes the health an</w:t>
      </w:r>
      <w:r w:rsidR="00C512E6" w:rsidRPr="00217C5B">
        <w:rPr>
          <w:rFonts w:cs="Calibri"/>
        </w:rPr>
        <w:t xml:space="preserve">d well-being of the individual </w:t>
      </w:r>
      <w:r w:rsidRPr="00217C5B">
        <w:rPr>
          <w:rFonts w:cs="Calibri"/>
        </w:rPr>
        <w:t xml:space="preserve">and the environment. </w:t>
      </w:r>
    </w:p>
    <w:p w:rsidR="00511133" w:rsidRPr="00217C5B" w:rsidRDefault="00511133" w:rsidP="00511133">
      <w:pPr>
        <w:rPr>
          <w:rFonts w:cs="Calibri"/>
        </w:rPr>
      </w:pPr>
    </w:p>
    <w:p w:rsidR="00511133" w:rsidRPr="00D573BC" w:rsidRDefault="00511133" w:rsidP="00511133">
      <w:pPr>
        <w:rPr>
          <w:rFonts w:cs="Calibri"/>
          <w:i/>
          <w:lang w:val="en-GB"/>
        </w:rPr>
      </w:pPr>
      <w:r w:rsidRPr="00D573BC">
        <w:rPr>
          <w:rFonts w:cs="Calibri"/>
          <w:i/>
        </w:rPr>
        <w:t xml:space="preserve">Customer </w:t>
      </w:r>
    </w:p>
    <w:p w:rsidR="00511133" w:rsidRPr="00217C5B" w:rsidRDefault="00511133" w:rsidP="00511133">
      <w:pPr>
        <w:rPr>
          <w:rFonts w:cs="Calibri"/>
        </w:rPr>
      </w:pPr>
      <w:r w:rsidRPr="00217C5B">
        <w:rPr>
          <w:rFonts w:cs="Calibri"/>
        </w:rPr>
        <w:t xml:space="preserve">We support our customers’ success by creating exceptional value </w:t>
      </w:r>
      <w:r w:rsidR="00C512E6" w:rsidRPr="00217C5B">
        <w:rPr>
          <w:rFonts w:cs="Calibri"/>
        </w:rPr>
        <w:t xml:space="preserve">through innovative product and </w:t>
      </w:r>
      <w:r w:rsidRPr="00217C5B">
        <w:rPr>
          <w:rFonts w:cs="Calibri"/>
        </w:rPr>
        <w:t xml:space="preserve">service solutions. </w:t>
      </w:r>
    </w:p>
    <w:p w:rsidR="00511133" w:rsidRPr="00217C5B" w:rsidRDefault="00511133" w:rsidP="00511133">
      <w:pPr>
        <w:rPr>
          <w:rFonts w:cs="Calibri"/>
        </w:rPr>
      </w:pPr>
    </w:p>
    <w:p w:rsidR="00511133" w:rsidRPr="00D573BC" w:rsidRDefault="00511133" w:rsidP="00511133">
      <w:pPr>
        <w:rPr>
          <w:rFonts w:cs="Calibri"/>
          <w:i/>
          <w:lang w:val="en-GB"/>
        </w:rPr>
      </w:pPr>
      <w:r w:rsidRPr="00D573BC">
        <w:rPr>
          <w:rFonts w:cs="Calibri"/>
          <w:i/>
        </w:rPr>
        <w:t xml:space="preserve">Excellence </w:t>
      </w:r>
    </w:p>
    <w:p w:rsidR="00511133" w:rsidRPr="00217C5B" w:rsidRDefault="00511133" w:rsidP="00511133">
      <w:pPr>
        <w:rPr>
          <w:rFonts w:cs="Calibri"/>
        </w:rPr>
      </w:pPr>
      <w:r w:rsidRPr="00217C5B">
        <w:rPr>
          <w:rFonts w:cs="Calibri"/>
        </w:rPr>
        <w:t xml:space="preserve">We relentlessly pursue excellence in everything we do. </w:t>
      </w:r>
    </w:p>
    <w:p w:rsidR="00511133" w:rsidRPr="00217C5B" w:rsidRDefault="00511133" w:rsidP="00511133">
      <w:pPr>
        <w:rPr>
          <w:rFonts w:cs="Calibri"/>
        </w:rPr>
      </w:pPr>
    </w:p>
    <w:p w:rsidR="00511133" w:rsidRPr="00D573BC" w:rsidRDefault="00511133" w:rsidP="00511133">
      <w:pPr>
        <w:rPr>
          <w:rFonts w:cs="Calibri"/>
          <w:i/>
          <w:lang w:val="en-GB"/>
        </w:rPr>
      </w:pPr>
      <w:r w:rsidRPr="00D573BC">
        <w:rPr>
          <w:rFonts w:cs="Calibri"/>
          <w:i/>
        </w:rPr>
        <w:t xml:space="preserve">People </w:t>
      </w:r>
    </w:p>
    <w:p w:rsidR="00511133" w:rsidRPr="00217C5B" w:rsidRDefault="00511133" w:rsidP="00511133">
      <w:pPr>
        <w:rPr>
          <w:rFonts w:cs="Calibri"/>
        </w:rPr>
      </w:pPr>
      <w:r w:rsidRPr="00217C5B">
        <w:rPr>
          <w:rFonts w:cs="Calibri"/>
        </w:rPr>
        <w:t>We work in an inclusive environment that embraces change, new ideas, respect for the ind</w:t>
      </w:r>
      <w:r w:rsidR="00C512E6" w:rsidRPr="00217C5B">
        <w:rPr>
          <w:rFonts w:cs="Calibri"/>
        </w:rPr>
        <w:t xml:space="preserve">ividual, </w:t>
      </w:r>
      <w:r w:rsidRPr="00217C5B">
        <w:rPr>
          <w:rFonts w:cs="Calibri"/>
        </w:rPr>
        <w:t xml:space="preserve">and equal opportunity to succeed. </w:t>
      </w:r>
    </w:p>
    <w:p w:rsidR="00511133" w:rsidRPr="00217C5B" w:rsidRDefault="00511133" w:rsidP="00511133">
      <w:pPr>
        <w:rPr>
          <w:rFonts w:cs="Calibri"/>
        </w:rPr>
      </w:pPr>
    </w:p>
    <w:p w:rsidR="00511133" w:rsidRPr="00D573BC" w:rsidRDefault="00511133" w:rsidP="00511133">
      <w:pPr>
        <w:rPr>
          <w:rFonts w:cs="Calibri"/>
          <w:i/>
          <w:lang w:val="en-GB"/>
        </w:rPr>
      </w:pPr>
      <w:r w:rsidRPr="00D573BC">
        <w:rPr>
          <w:rFonts w:cs="Calibri"/>
          <w:i/>
        </w:rPr>
        <w:t xml:space="preserve">Profitability </w:t>
      </w:r>
    </w:p>
    <w:p w:rsidR="00511133" w:rsidRPr="00217C5B" w:rsidRDefault="00511133" w:rsidP="00511133">
      <w:pPr>
        <w:rPr>
          <w:rFonts w:cs="Calibri"/>
        </w:rPr>
      </w:pPr>
      <w:r w:rsidRPr="00217C5B">
        <w:rPr>
          <w:rFonts w:cs="Calibri"/>
        </w:rPr>
        <w:t>We strive for sustainable financial results that enable profitable g</w:t>
      </w:r>
      <w:r w:rsidR="00C512E6" w:rsidRPr="00217C5B">
        <w:rPr>
          <w:rFonts w:cs="Calibri"/>
        </w:rPr>
        <w:t xml:space="preserve">rowth and superior shareholder </w:t>
      </w:r>
      <w:r w:rsidRPr="00217C5B">
        <w:rPr>
          <w:rFonts w:cs="Calibri"/>
        </w:rPr>
        <w:t xml:space="preserve">value. </w:t>
      </w:r>
    </w:p>
    <w:p w:rsidR="00511133" w:rsidRPr="00217C5B" w:rsidRDefault="00511133" w:rsidP="00511133">
      <w:pPr>
        <w:rPr>
          <w:rFonts w:cs="Calibri"/>
        </w:rPr>
      </w:pPr>
    </w:p>
    <w:p w:rsidR="00511133" w:rsidRPr="00D573BC" w:rsidRDefault="00511133" w:rsidP="00511133">
      <w:pPr>
        <w:rPr>
          <w:rFonts w:cs="Calibri"/>
          <w:i/>
        </w:rPr>
      </w:pPr>
      <w:r w:rsidRPr="00D573BC">
        <w:rPr>
          <w:rFonts w:cs="Calibri"/>
          <w:i/>
        </w:rPr>
        <w:t xml:space="preserve">Accountability </w:t>
      </w:r>
    </w:p>
    <w:p w:rsidR="00511133" w:rsidRPr="00217C5B" w:rsidRDefault="00511133" w:rsidP="00511133">
      <w:pPr>
        <w:rPr>
          <w:rFonts w:cs="Calibri"/>
        </w:rPr>
      </w:pPr>
      <w:r w:rsidRPr="00217C5B">
        <w:rPr>
          <w:rFonts w:cs="Calibri"/>
        </w:rPr>
        <w:t xml:space="preserve">We are accountable – individually and collectively – for our behaviors, actions, and results. </w:t>
      </w:r>
    </w:p>
    <w:p w:rsidR="00511133" w:rsidRPr="00217C5B" w:rsidRDefault="00511133" w:rsidP="00511133">
      <w:pPr>
        <w:rPr>
          <w:rFonts w:cs="Calibri"/>
        </w:rPr>
      </w:pPr>
    </w:p>
    <w:p w:rsidR="00511133" w:rsidRPr="00D573BC" w:rsidRDefault="00511133" w:rsidP="00511133">
      <w:pPr>
        <w:rPr>
          <w:rFonts w:cs="Calibri"/>
          <w:b/>
        </w:rPr>
      </w:pPr>
      <w:r w:rsidRPr="00D573BC">
        <w:rPr>
          <w:rFonts w:cs="Calibri"/>
          <w:b/>
        </w:rPr>
        <w:t xml:space="preserve">Guide to Business Conduct </w:t>
      </w:r>
    </w:p>
    <w:p w:rsidR="00511133" w:rsidRPr="00217C5B" w:rsidRDefault="00511133" w:rsidP="00511133">
      <w:pPr>
        <w:rPr>
          <w:rFonts w:cs="Calibri"/>
        </w:rPr>
      </w:pPr>
    </w:p>
    <w:p w:rsidR="00511133" w:rsidRPr="00D573BC" w:rsidRDefault="00511133" w:rsidP="00511133">
      <w:pPr>
        <w:rPr>
          <w:rFonts w:cs="Calibri"/>
          <w:i/>
        </w:rPr>
      </w:pPr>
      <w:r w:rsidRPr="00D573BC">
        <w:rPr>
          <w:rFonts w:cs="Calibri"/>
          <w:i/>
        </w:rPr>
        <w:t xml:space="preserve">Conduct Involving Ourselves and Our Co-workers </w:t>
      </w:r>
    </w:p>
    <w:p w:rsidR="00511133" w:rsidRPr="00217C5B" w:rsidRDefault="00511133" w:rsidP="00511133">
      <w:pPr>
        <w:rPr>
          <w:rFonts w:cs="Calibri"/>
        </w:rPr>
      </w:pPr>
    </w:p>
    <w:p w:rsidR="00511133" w:rsidRPr="00217C5B" w:rsidRDefault="00511133" w:rsidP="00511133">
      <w:pPr>
        <w:rPr>
          <w:rFonts w:cs="Calibri"/>
        </w:rPr>
      </w:pPr>
      <w:r w:rsidRPr="00217C5B">
        <w:rPr>
          <w:rFonts w:cs="Calibri"/>
        </w:rPr>
        <w:t xml:space="preserve">The basis of our values is dignity and mutual respect. These values drive our business. </w:t>
      </w:r>
    </w:p>
    <w:p w:rsidR="00511133" w:rsidRPr="00217C5B" w:rsidRDefault="00511133" w:rsidP="00511133">
      <w:pPr>
        <w:rPr>
          <w:rFonts w:cs="Calibri"/>
        </w:rPr>
      </w:pPr>
    </w:p>
    <w:p w:rsidR="00511133" w:rsidRPr="00D573BC" w:rsidRDefault="00511133" w:rsidP="00511133">
      <w:pPr>
        <w:rPr>
          <w:rFonts w:cs="Calibri"/>
          <w:i/>
        </w:rPr>
      </w:pPr>
      <w:r w:rsidRPr="00D573BC">
        <w:rPr>
          <w:rFonts w:cs="Calibri"/>
          <w:i/>
        </w:rPr>
        <w:t xml:space="preserve">Management Responsibility </w:t>
      </w:r>
    </w:p>
    <w:p w:rsidR="00511133" w:rsidRPr="00217C5B" w:rsidRDefault="00511133" w:rsidP="00511133">
      <w:pPr>
        <w:rPr>
          <w:rFonts w:cs="Calibri"/>
        </w:rPr>
      </w:pPr>
    </w:p>
    <w:p w:rsidR="00511133" w:rsidRPr="00217C5B" w:rsidRDefault="00511133" w:rsidP="00D573BC">
      <w:pPr>
        <w:jc w:val="both"/>
        <w:rPr>
          <w:rFonts w:cs="Calibri"/>
        </w:rPr>
      </w:pPr>
      <w:r w:rsidRPr="00217C5B">
        <w:rPr>
          <w:rFonts w:cs="Calibri"/>
        </w:rPr>
        <w:t>All organizational leaders must show a commitment to the organ</w:t>
      </w:r>
      <w:r w:rsidR="00C512E6" w:rsidRPr="00217C5B">
        <w:rPr>
          <w:rFonts w:cs="Calibri"/>
        </w:rPr>
        <w:t xml:space="preserve">ization’s values through </w:t>
      </w:r>
      <w:r w:rsidR="00C512E6" w:rsidRPr="00217C5B">
        <w:rPr>
          <w:rFonts w:cs="Calibri"/>
        </w:rPr>
        <w:lastRenderedPageBreak/>
        <w:t xml:space="preserve">their </w:t>
      </w:r>
      <w:r w:rsidRPr="00217C5B">
        <w:rPr>
          <w:rFonts w:cs="Calibri"/>
        </w:rPr>
        <w:t>actions. They must also promote an environment where complian</w:t>
      </w:r>
      <w:r w:rsidR="00C512E6" w:rsidRPr="00217C5B">
        <w:rPr>
          <w:rFonts w:cs="Calibri"/>
        </w:rPr>
        <w:t xml:space="preserve">ce is expected and valued. All </w:t>
      </w:r>
      <w:r w:rsidRPr="00217C5B">
        <w:rPr>
          <w:rFonts w:cs="Calibri"/>
        </w:rPr>
        <w:t>employees must comply with the organization’s values and prin</w:t>
      </w:r>
      <w:r w:rsidR="00C512E6" w:rsidRPr="00217C5B">
        <w:rPr>
          <w:rFonts w:cs="Calibri"/>
        </w:rPr>
        <w:t xml:space="preserve">ciples. No one may ask any ABC </w:t>
      </w:r>
      <w:r w:rsidRPr="00217C5B">
        <w:rPr>
          <w:rFonts w:cs="Calibri"/>
        </w:rPr>
        <w:t xml:space="preserve">Organization employee to break the law or go against organizational policy and values. </w:t>
      </w:r>
    </w:p>
    <w:p w:rsidR="00511133" w:rsidRPr="00217C5B" w:rsidRDefault="00511133" w:rsidP="00511133">
      <w:pPr>
        <w:rPr>
          <w:rFonts w:cs="Calibri"/>
        </w:rPr>
      </w:pPr>
    </w:p>
    <w:p w:rsidR="00511133" w:rsidRPr="00271A7B" w:rsidRDefault="00511133" w:rsidP="00511133">
      <w:pPr>
        <w:rPr>
          <w:rFonts w:cs="Calibri"/>
          <w:i/>
        </w:rPr>
      </w:pPr>
      <w:r w:rsidRPr="00271A7B">
        <w:rPr>
          <w:rFonts w:cs="Calibri"/>
          <w:i/>
        </w:rPr>
        <w:t xml:space="preserve">Health and Safety </w:t>
      </w:r>
    </w:p>
    <w:p w:rsidR="00511133" w:rsidRPr="00217C5B" w:rsidRDefault="00511133" w:rsidP="00511133">
      <w:pPr>
        <w:rPr>
          <w:rFonts w:cs="Calibri"/>
        </w:rPr>
      </w:pPr>
    </w:p>
    <w:p w:rsidR="00511133" w:rsidRPr="00217C5B" w:rsidRDefault="00511133" w:rsidP="00271A7B">
      <w:pPr>
        <w:jc w:val="both"/>
        <w:rPr>
          <w:rFonts w:cs="Calibri"/>
        </w:rPr>
      </w:pPr>
      <w:r w:rsidRPr="00217C5B">
        <w:rPr>
          <w:rFonts w:cs="Calibri"/>
        </w:rPr>
        <w:t>The ABC Organization will not compromise health or safety in t</w:t>
      </w:r>
      <w:r w:rsidR="00C512E6" w:rsidRPr="00217C5B">
        <w:rPr>
          <w:rFonts w:cs="Calibri"/>
        </w:rPr>
        <w:t xml:space="preserve">he workplace for production or </w:t>
      </w:r>
      <w:r w:rsidRPr="00217C5B">
        <w:rPr>
          <w:rFonts w:cs="Calibri"/>
        </w:rPr>
        <w:t>profit. It is the goal at every ABC Organization location to have and maintain a safe workplace. Health and Safety policies and procedures are published for all our p</w:t>
      </w:r>
      <w:r w:rsidR="00C512E6" w:rsidRPr="00217C5B">
        <w:rPr>
          <w:rFonts w:cs="Calibri"/>
        </w:rPr>
        <w:t xml:space="preserve">lants, offices and work sites, </w:t>
      </w:r>
      <w:r w:rsidRPr="00217C5B">
        <w:rPr>
          <w:rFonts w:cs="Calibri"/>
        </w:rPr>
        <w:t>and must be followed. All employees must perform their duties</w:t>
      </w:r>
      <w:r w:rsidR="00C512E6" w:rsidRPr="00217C5B">
        <w:rPr>
          <w:rFonts w:cs="Calibri"/>
        </w:rPr>
        <w:t xml:space="preserve"> while following the published </w:t>
      </w:r>
      <w:r w:rsidRPr="00217C5B">
        <w:rPr>
          <w:rFonts w:cs="Calibri"/>
        </w:rPr>
        <w:t xml:space="preserve">health and safety rules, and must promptly report any concerns, safety violations or incidents. </w:t>
      </w:r>
    </w:p>
    <w:p w:rsidR="00511133" w:rsidRPr="00217C5B" w:rsidRDefault="00511133" w:rsidP="00511133">
      <w:pPr>
        <w:rPr>
          <w:rFonts w:cs="Calibri"/>
        </w:rPr>
      </w:pPr>
    </w:p>
    <w:p w:rsidR="00511133" w:rsidRPr="00271A7B" w:rsidRDefault="00511133" w:rsidP="00511133">
      <w:pPr>
        <w:rPr>
          <w:rFonts w:cs="Calibri"/>
          <w:i/>
        </w:rPr>
      </w:pPr>
      <w:r w:rsidRPr="00271A7B">
        <w:rPr>
          <w:rFonts w:cs="Calibri"/>
          <w:i/>
        </w:rPr>
        <w:t xml:space="preserve">Respect and Fair Treatment </w:t>
      </w:r>
    </w:p>
    <w:p w:rsidR="00511133" w:rsidRPr="00217C5B" w:rsidRDefault="00511133" w:rsidP="00511133">
      <w:pPr>
        <w:rPr>
          <w:rFonts w:cs="Calibri"/>
        </w:rPr>
      </w:pPr>
    </w:p>
    <w:p w:rsidR="00511133" w:rsidRPr="00217C5B" w:rsidRDefault="00511133" w:rsidP="00271A7B">
      <w:pPr>
        <w:jc w:val="both"/>
        <w:rPr>
          <w:rFonts w:cs="Calibri"/>
        </w:rPr>
      </w:pPr>
      <w:r w:rsidRPr="00217C5B">
        <w:rPr>
          <w:rFonts w:cs="Calibri"/>
        </w:rPr>
        <w:t xml:space="preserve">The ABC Organization gives equal opportunity for employment to </w:t>
      </w:r>
      <w:r w:rsidR="00C512E6" w:rsidRPr="00217C5B">
        <w:rPr>
          <w:rFonts w:cs="Calibri"/>
        </w:rPr>
        <w:t xml:space="preserve">all individuals, regardless of </w:t>
      </w:r>
      <w:r w:rsidRPr="00217C5B">
        <w:rPr>
          <w:rFonts w:cs="Calibri"/>
        </w:rPr>
        <w:t>their race, religion, color, national origin, age, sex, sexual orienta</w:t>
      </w:r>
      <w:r w:rsidR="00C512E6" w:rsidRPr="00217C5B">
        <w:rPr>
          <w:rFonts w:cs="Calibri"/>
        </w:rPr>
        <w:t xml:space="preserve">tion, or disability. This fair </w:t>
      </w:r>
      <w:r w:rsidRPr="00217C5B">
        <w:rPr>
          <w:rFonts w:cs="Calibri"/>
        </w:rPr>
        <w:t xml:space="preserve">treatment policy applies to all phases of the employment relationship, including: </w:t>
      </w:r>
    </w:p>
    <w:p w:rsidR="00511133" w:rsidRPr="00217C5B" w:rsidRDefault="00511133" w:rsidP="00511133">
      <w:pPr>
        <w:rPr>
          <w:rFonts w:cs="Calibri"/>
        </w:rPr>
      </w:pPr>
    </w:p>
    <w:p w:rsidR="00511133" w:rsidRPr="00271A7B" w:rsidRDefault="00511133" w:rsidP="00511133">
      <w:pPr>
        <w:rPr>
          <w:rFonts w:cs="Calibri"/>
          <w:lang w:val="en-GB"/>
        </w:rPr>
      </w:pPr>
      <w:r w:rsidRPr="00217C5B">
        <w:rPr>
          <w:rFonts w:cs="Calibri"/>
        </w:rPr>
        <w:t xml:space="preserve">‧ Hiring, assigning, promoting, and dismissing employees. </w:t>
      </w:r>
    </w:p>
    <w:p w:rsidR="00511133" w:rsidRPr="00271A7B" w:rsidRDefault="00511133" w:rsidP="00511133">
      <w:pPr>
        <w:rPr>
          <w:rFonts w:cs="Calibri"/>
          <w:lang w:val="en-GB"/>
        </w:rPr>
      </w:pPr>
      <w:r w:rsidRPr="00217C5B">
        <w:rPr>
          <w:rFonts w:cs="Calibri"/>
        </w:rPr>
        <w:t xml:space="preserve">‧ Providing opportunities for growth and development. </w:t>
      </w:r>
    </w:p>
    <w:p w:rsidR="00511133" w:rsidRPr="00271A7B" w:rsidRDefault="00511133" w:rsidP="00511133">
      <w:pPr>
        <w:rPr>
          <w:rFonts w:cs="Calibri"/>
          <w:lang w:val="en-GB"/>
        </w:rPr>
      </w:pPr>
      <w:r w:rsidRPr="00217C5B">
        <w:rPr>
          <w:rFonts w:cs="Calibri"/>
        </w:rPr>
        <w:t xml:space="preserve">‧ Recognizing success. </w:t>
      </w:r>
    </w:p>
    <w:p w:rsidR="00511133" w:rsidRPr="00271A7B" w:rsidRDefault="00511133" w:rsidP="00511133">
      <w:pPr>
        <w:rPr>
          <w:rFonts w:cs="Calibri"/>
          <w:lang w:val="en-GB"/>
        </w:rPr>
      </w:pPr>
      <w:r w:rsidRPr="00217C5B">
        <w:rPr>
          <w:rFonts w:cs="Calibri"/>
        </w:rPr>
        <w:t xml:space="preserve">‧ Selecting employees for training programs. </w:t>
      </w:r>
    </w:p>
    <w:p w:rsidR="00511133" w:rsidRPr="00217C5B" w:rsidRDefault="00511133" w:rsidP="00C512E6">
      <w:pPr>
        <w:ind w:left="360" w:hangingChars="150" w:hanging="360"/>
        <w:rPr>
          <w:rFonts w:cs="Calibri"/>
        </w:rPr>
      </w:pPr>
      <w:r w:rsidRPr="00217C5B">
        <w:rPr>
          <w:rFonts w:cs="Calibri"/>
        </w:rPr>
        <w:t xml:space="preserve">‧ Determining wages and benefits. We will establish an environment of clear, honest, and timely communication. We will strive to understand all views. </w:t>
      </w:r>
    </w:p>
    <w:p w:rsidR="00511133" w:rsidRPr="00217C5B" w:rsidRDefault="00511133" w:rsidP="00511133">
      <w:pPr>
        <w:rPr>
          <w:rFonts w:cs="Calibri"/>
        </w:rPr>
      </w:pPr>
    </w:p>
    <w:p w:rsidR="00511133" w:rsidRPr="00217C5B" w:rsidRDefault="00511133" w:rsidP="00271A7B">
      <w:pPr>
        <w:jc w:val="both"/>
        <w:rPr>
          <w:rFonts w:cs="Calibri"/>
        </w:rPr>
      </w:pPr>
      <w:r w:rsidRPr="00217C5B">
        <w:rPr>
          <w:rFonts w:cs="Calibri"/>
        </w:rPr>
        <w:t>Diversity is a strength in The ABC Organization. Every employ</w:t>
      </w:r>
      <w:r w:rsidR="00C512E6" w:rsidRPr="00217C5B">
        <w:rPr>
          <w:rFonts w:cs="Calibri"/>
        </w:rPr>
        <w:t xml:space="preserve">ee must respect the people and </w:t>
      </w:r>
      <w:r w:rsidRPr="00217C5B">
        <w:rPr>
          <w:rFonts w:cs="Calibri"/>
        </w:rPr>
        <w:t>cultures with whom or in which they work. As an organization, we se</w:t>
      </w:r>
      <w:r w:rsidR="00C512E6" w:rsidRPr="00217C5B">
        <w:rPr>
          <w:rFonts w:cs="Calibri"/>
        </w:rPr>
        <w:t xml:space="preserve">ek diversity at all levels and </w:t>
      </w:r>
      <w:r w:rsidRPr="00217C5B">
        <w:rPr>
          <w:rFonts w:cs="Calibri"/>
        </w:rPr>
        <w:t>expect a work environment in which all employees can develo</w:t>
      </w:r>
      <w:r w:rsidR="00C512E6" w:rsidRPr="00217C5B">
        <w:rPr>
          <w:rFonts w:cs="Calibri"/>
        </w:rPr>
        <w:t xml:space="preserve">p and contribute to their full </w:t>
      </w:r>
      <w:r w:rsidRPr="00217C5B">
        <w:rPr>
          <w:rFonts w:cs="Calibri"/>
        </w:rPr>
        <w:t xml:space="preserve">potential. </w:t>
      </w:r>
    </w:p>
    <w:p w:rsidR="00511133" w:rsidRPr="00217C5B" w:rsidRDefault="00511133" w:rsidP="00511133">
      <w:pPr>
        <w:rPr>
          <w:rFonts w:cs="Calibri"/>
        </w:rPr>
      </w:pPr>
    </w:p>
    <w:p w:rsidR="00511133" w:rsidRPr="00271A7B" w:rsidRDefault="00511133" w:rsidP="00511133">
      <w:pPr>
        <w:rPr>
          <w:rFonts w:cs="Calibri"/>
          <w:i/>
        </w:rPr>
      </w:pPr>
      <w:r w:rsidRPr="00271A7B">
        <w:rPr>
          <w:rFonts w:cs="Calibri"/>
          <w:i/>
        </w:rPr>
        <w:t xml:space="preserve">Harassment </w:t>
      </w:r>
    </w:p>
    <w:p w:rsidR="00511133" w:rsidRPr="00217C5B" w:rsidRDefault="00511133" w:rsidP="00511133">
      <w:pPr>
        <w:rPr>
          <w:rFonts w:cs="Calibri"/>
        </w:rPr>
      </w:pPr>
    </w:p>
    <w:p w:rsidR="00511133" w:rsidRPr="00217C5B" w:rsidRDefault="00511133" w:rsidP="00511133">
      <w:pPr>
        <w:rPr>
          <w:rFonts w:cs="Calibri"/>
        </w:rPr>
      </w:pPr>
      <w:r w:rsidRPr="00217C5B">
        <w:rPr>
          <w:rFonts w:cs="Calibri"/>
        </w:rPr>
        <w:t>The ABC Organization does not tolerate any form of harassment whe</w:t>
      </w:r>
      <w:r w:rsidR="00C512E6" w:rsidRPr="00217C5B">
        <w:rPr>
          <w:rFonts w:cs="Calibri"/>
        </w:rPr>
        <w:t xml:space="preserve">ther it be sexual, physical or </w:t>
      </w:r>
      <w:r w:rsidRPr="00217C5B">
        <w:rPr>
          <w:rFonts w:cs="Calibri"/>
        </w:rPr>
        <w:t>mental harassment. This includes bullying of employees. Empl</w:t>
      </w:r>
      <w:r w:rsidR="00C512E6" w:rsidRPr="00217C5B">
        <w:rPr>
          <w:rFonts w:cs="Calibri"/>
        </w:rPr>
        <w:t xml:space="preserve">oyees are expected to be open, </w:t>
      </w:r>
      <w:r w:rsidRPr="00217C5B">
        <w:rPr>
          <w:rFonts w:cs="Calibri"/>
        </w:rPr>
        <w:t xml:space="preserve">honest, and courteous with each other. </w:t>
      </w:r>
    </w:p>
    <w:p w:rsidR="00511133" w:rsidRPr="00217C5B" w:rsidRDefault="00511133" w:rsidP="00511133">
      <w:pPr>
        <w:rPr>
          <w:rFonts w:cs="Calibri"/>
        </w:rPr>
      </w:pPr>
    </w:p>
    <w:p w:rsidR="00511133" w:rsidRPr="00271A7B" w:rsidRDefault="00511133" w:rsidP="00511133">
      <w:pPr>
        <w:rPr>
          <w:rFonts w:cs="Calibri"/>
          <w:i/>
        </w:rPr>
      </w:pPr>
      <w:r w:rsidRPr="00271A7B">
        <w:rPr>
          <w:rFonts w:cs="Calibri"/>
          <w:i/>
        </w:rPr>
        <w:lastRenderedPageBreak/>
        <w:t xml:space="preserve">Human Rights </w:t>
      </w:r>
    </w:p>
    <w:p w:rsidR="00511133" w:rsidRPr="00217C5B" w:rsidRDefault="00511133" w:rsidP="00511133">
      <w:pPr>
        <w:rPr>
          <w:rFonts w:cs="Calibri"/>
        </w:rPr>
      </w:pPr>
    </w:p>
    <w:p w:rsidR="00511133" w:rsidRPr="00217C5B" w:rsidRDefault="00511133" w:rsidP="00271A7B">
      <w:pPr>
        <w:jc w:val="both"/>
        <w:rPr>
          <w:rFonts w:cs="Calibri"/>
        </w:rPr>
      </w:pPr>
      <w:r w:rsidRPr="00217C5B">
        <w:rPr>
          <w:rFonts w:cs="Calibri"/>
        </w:rPr>
        <w:t>The ABC Organization honors and respects all who choose to work</w:t>
      </w:r>
      <w:r w:rsidR="00C512E6" w:rsidRPr="00217C5B">
        <w:rPr>
          <w:rFonts w:cs="Calibri"/>
        </w:rPr>
        <w:t xml:space="preserve"> for the organization. The ABC </w:t>
      </w:r>
      <w:r w:rsidRPr="00217C5B">
        <w:rPr>
          <w:rFonts w:cs="Calibri"/>
        </w:rPr>
        <w:t>Organization does not use child labor or forced labor. The ABC Org</w:t>
      </w:r>
      <w:r w:rsidR="00C512E6" w:rsidRPr="00217C5B">
        <w:rPr>
          <w:rFonts w:cs="Calibri"/>
        </w:rPr>
        <w:t xml:space="preserve">anization respects the freedom </w:t>
      </w:r>
      <w:r w:rsidRPr="00217C5B">
        <w:rPr>
          <w:rFonts w:cs="Calibri"/>
        </w:rPr>
        <w:t>of individual employees to join or refrain from joining legall</w:t>
      </w:r>
      <w:r w:rsidR="00C512E6" w:rsidRPr="00217C5B">
        <w:rPr>
          <w:rFonts w:cs="Calibri"/>
        </w:rPr>
        <w:t xml:space="preserve">y authorized associations or </w:t>
      </w:r>
      <w:r w:rsidRPr="00217C5B">
        <w:rPr>
          <w:rFonts w:cs="Calibri"/>
        </w:rPr>
        <w:t xml:space="preserve">organizations. </w:t>
      </w:r>
    </w:p>
    <w:p w:rsidR="00511133" w:rsidRPr="00217C5B" w:rsidRDefault="00511133" w:rsidP="00511133">
      <w:pPr>
        <w:rPr>
          <w:rFonts w:cs="Calibri"/>
        </w:rPr>
      </w:pPr>
    </w:p>
    <w:p w:rsidR="00511133" w:rsidRPr="00217C5B" w:rsidRDefault="00511133" w:rsidP="0038281C">
      <w:pPr>
        <w:jc w:val="both"/>
        <w:rPr>
          <w:rFonts w:cs="Calibri"/>
        </w:rPr>
      </w:pPr>
      <w:r w:rsidRPr="00217C5B">
        <w:rPr>
          <w:rFonts w:cs="Calibri"/>
        </w:rPr>
        <w:t>The company supports human rights consistent with the UN Declar</w:t>
      </w:r>
      <w:r w:rsidR="00C512E6" w:rsidRPr="00217C5B">
        <w:rPr>
          <w:rFonts w:cs="Calibri"/>
        </w:rPr>
        <w:t xml:space="preserve">ation of Human Rights and will </w:t>
      </w:r>
      <w:r w:rsidRPr="00217C5B">
        <w:rPr>
          <w:rFonts w:cs="Calibri"/>
        </w:rPr>
        <w:t>consider carefully before trading with, or investing in, countries</w:t>
      </w:r>
      <w:r w:rsidR="00C512E6" w:rsidRPr="00217C5B">
        <w:rPr>
          <w:rFonts w:cs="Calibri"/>
        </w:rPr>
        <w:t xml:space="preserve"> which are governed by regimes </w:t>
      </w:r>
      <w:r w:rsidRPr="00217C5B">
        <w:rPr>
          <w:rFonts w:cs="Calibri"/>
        </w:rPr>
        <w:t xml:space="preserve">that do not adhere to the UN Declaration. </w:t>
      </w:r>
    </w:p>
    <w:p w:rsidR="00511133" w:rsidRPr="00217C5B" w:rsidRDefault="00511133" w:rsidP="00511133">
      <w:pPr>
        <w:rPr>
          <w:rFonts w:cs="Calibri"/>
        </w:rPr>
      </w:pPr>
    </w:p>
    <w:p w:rsidR="00511133" w:rsidRPr="0038281C" w:rsidRDefault="00511133" w:rsidP="00511133">
      <w:pPr>
        <w:rPr>
          <w:rFonts w:cs="Calibri"/>
          <w:i/>
        </w:rPr>
      </w:pPr>
      <w:r w:rsidRPr="0038281C">
        <w:rPr>
          <w:rFonts w:cs="Calibri"/>
          <w:i/>
        </w:rPr>
        <w:t xml:space="preserve">Personal Relationships </w:t>
      </w:r>
    </w:p>
    <w:p w:rsidR="00511133" w:rsidRPr="00217C5B" w:rsidRDefault="00511133" w:rsidP="00511133">
      <w:pPr>
        <w:rPr>
          <w:rFonts w:cs="Calibri"/>
        </w:rPr>
      </w:pPr>
    </w:p>
    <w:p w:rsidR="00511133" w:rsidRPr="00217C5B" w:rsidRDefault="00511133" w:rsidP="0038281C">
      <w:pPr>
        <w:jc w:val="both"/>
        <w:rPr>
          <w:rFonts w:cs="Calibri"/>
        </w:rPr>
      </w:pPr>
      <w:r w:rsidRPr="00217C5B">
        <w:rPr>
          <w:rFonts w:cs="Calibri"/>
        </w:rPr>
        <w:t>The ABC Organization recognizes that all individuals have the right to</w:t>
      </w:r>
      <w:r w:rsidR="00C512E6" w:rsidRPr="00217C5B">
        <w:rPr>
          <w:rFonts w:cs="Calibri"/>
        </w:rPr>
        <w:t xml:space="preserve"> work for the organization. In </w:t>
      </w:r>
      <w:r w:rsidRPr="00217C5B">
        <w:rPr>
          <w:rFonts w:cs="Calibri"/>
        </w:rPr>
        <w:t>some cases, family members or close personal friends of emplo</w:t>
      </w:r>
      <w:r w:rsidR="00C512E6" w:rsidRPr="00217C5B">
        <w:rPr>
          <w:rFonts w:cs="Calibri"/>
        </w:rPr>
        <w:t xml:space="preserve">yees may also work for The ABC </w:t>
      </w:r>
      <w:r w:rsidRPr="00217C5B">
        <w:rPr>
          <w:rFonts w:cs="Calibri"/>
        </w:rPr>
        <w:t>Organization. In these situations, ABC Organization will avoid, w</w:t>
      </w:r>
      <w:r w:rsidR="00C512E6" w:rsidRPr="00217C5B">
        <w:rPr>
          <w:rFonts w:cs="Calibri"/>
        </w:rPr>
        <w:t xml:space="preserve">here possible, work situations </w:t>
      </w:r>
      <w:r w:rsidRPr="00217C5B">
        <w:rPr>
          <w:rFonts w:cs="Calibri"/>
        </w:rPr>
        <w:t>that create a direct reporting relationship between family membe</w:t>
      </w:r>
      <w:r w:rsidR="00C512E6" w:rsidRPr="00217C5B">
        <w:rPr>
          <w:rFonts w:cs="Calibri"/>
        </w:rPr>
        <w:t xml:space="preserve">rs or individuals with a close </w:t>
      </w:r>
      <w:r w:rsidRPr="00217C5B">
        <w:rPr>
          <w:rFonts w:cs="Calibri"/>
        </w:rPr>
        <w:t xml:space="preserve">personal relationship. </w:t>
      </w:r>
    </w:p>
    <w:p w:rsidR="00511133" w:rsidRPr="00217C5B" w:rsidRDefault="00511133" w:rsidP="00511133">
      <w:pPr>
        <w:rPr>
          <w:rFonts w:cs="Calibri"/>
        </w:rPr>
      </w:pPr>
    </w:p>
    <w:p w:rsidR="00511133" w:rsidRPr="0038281C" w:rsidRDefault="00511133" w:rsidP="00511133">
      <w:pPr>
        <w:rPr>
          <w:rFonts w:cs="Calibri"/>
          <w:i/>
        </w:rPr>
      </w:pPr>
      <w:r w:rsidRPr="0038281C">
        <w:rPr>
          <w:rFonts w:cs="Calibri"/>
          <w:i/>
        </w:rPr>
        <w:t xml:space="preserve">Other issues </w:t>
      </w:r>
    </w:p>
    <w:p w:rsidR="00511133" w:rsidRPr="00217C5B" w:rsidRDefault="00511133" w:rsidP="00511133">
      <w:pPr>
        <w:rPr>
          <w:rFonts w:cs="Calibri"/>
        </w:rPr>
      </w:pPr>
    </w:p>
    <w:p w:rsidR="00511133" w:rsidRPr="00217C5B" w:rsidRDefault="00511133" w:rsidP="0038281C">
      <w:pPr>
        <w:jc w:val="both"/>
        <w:rPr>
          <w:rFonts w:cs="Calibri"/>
        </w:rPr>
      </w:pPr>
      <w:r w:rsidRPr="00217C5B">
        <w:rPr>
          <w:rFonts w:cs="Calibri"/>
        </w:rPr>
        <w:t>Employees are not allowed to work under the influence of drugs</w:t>
      </w:r>
      <w:r w:rsidR="00C512E6" w:rsidRPr="00217C5B">
        <w:rPr>
          <w:rFonts w:cs="Calibri"/>
        </w:rPr>
        <w:t xml:space="preserve"> or alcohol. Employees may not </w:t>
      </w:r>
      <w:r w:rsidRPr="00217C5B">
        <w:rPr>
          <w:rFonts w:cs="Calibri"/>
        </w:rPr>
        <w:t>act violently or threaten violence while at work, and are prohib</w:t>
      </w:r>
      <w:r w:rsidR="00C512E6" w:rsidRPr="00217C5B">
        <w:rPr>
          <w:rFonts w:cs="Calibri"/>
        </w:rPr>
        <w:t xml:space="preserve">ited from bringing weapons and </w:t>
      </w:r>
      <w:r w:rsidRPr="00217C5B">
        <w:rPr>
          <w:rFonts w:cs="Calibri"/>
        </w:rPr>
        <w:t xml:space="preserve">illegal drugs onto the work site. </w:t>
      </w:r>
    </w:p>
    <w:p w:rsidR="00511133" w:rsidRPr="00217C5B" w:rsidRDefault="00511133" w:rsidP="0038281C">
      <w:pPr>
        <w:jc w:val="both"/>
        <w:rPr>
          <w:rFonts w:cs="Calibri"/>
        </w:rPr>
      </w:pPr>
    </w:p>
    <w:p w:rsidR="00511133" w:rsidRPr="00217C5B" w:rsidRDefault="00511133" w:rsidP="0038281C">
      <w:pPr>
        <w:jc w:val="both"/>
        <w:rPr>
          <w:rFonts w:cs="Calibri"/>
        </w:rPr>
      </w:pPr>
      <w:r w:rsidRPr="00217C5B">
        <w:rPr>
          <w:rFonts w:cs="Calibri"/>
        </w:rPr>
        <w:t>No employees may be involved with an activity that is in conflict wi</w:t>
      </w:r>
      <w:r w:rsidR="00C512E6" w:rsidRPr="00217C5B">
        <w:rPr>
          <w:rFonts w:cs="Calibri"/>
        </w:rPr>
        <w:t xml:space="preserve">th ABC Organization’s business </w:t>
      </w:r>
      <w:r w:rsidRPr="00217C5B">
        <w:rPr>
          <w:rFonts w:cs="Calibri"/>
        </w:rPr>
        <w:t>interests. Any personal interests in relation to the organization’s</w:t>
      </w:r>
      <w:r w:rsidR="00C512E6" w:rsidRPr="00217C5B">
        <w:rPr>
          <w:rFonts w:cs="Calibri"/>
        </w:rPr>
        <w:t xml:space="preserve"> business must be disclosed. A </w:t>
      </w:r>
      <w:r w:rsidRPr="00217C5B">
        <w:rPr>
          <w:rFonts w:cs="Calibri"/>
        </w:rPr>
        <w:t>conflict of interest could include directorships, significant sharehol</w:t>
      </w:r>
      <w:r w:rsidR="00C512E6" w:rsidRPr="00217C5B">
        <w:rPr>
          <w:rFonts w:cs="Calibri"/>
        </w:rPr>
        <w:t xml:space="preserve">dings and employment of family </w:t>
      </w:r>
      <w:r w:rsidRPr="00217C5B">
        <w:rPr>
          <w:rFonts w:cs="Calibri"/>
        </w:rPr>
        <w:t xml:space="preserve">members. </w:t>
      </w:r>
    </w:p>
    <w:p w:rsidR="00511133" w:rsidRPr="00217C5B" w:rsidRDefault="00511133" w:rsidP="00511133">
      <w:pPr>
        <w:rPr>
          <w:rFonts w:cs="Calibri"/>
        </w:rPr>
      </w:pPr>
    </w:p>
    <w:p w:rsidR="00511133" w:rsidRPr="0038281C" w:rsidRDefault="00511133" w:rsidP="00511133">
      <w:pPr>
        <w:rPr>
          <w:rFonts w:cs="Calibri"/>
          <w:b/>
        </w:rPr>
      </w:pPr>
      <w:r w:rsidRPr="0038281C">
        <w:rPr>
          <w:rFonts w:cs="Calibri"/>
          <w:b/>
        </w:rPr>
        <w:t xml:space="preserve">Relations with suppliers </w:t>
      </w:r>
    </w:p>
    <w:p w:rsidR="00511133" w:rsidRPr="00217C5B" w:rsidRDefault="00511133" w:rsidP="00511133">
      <w:pPr>
        <w:rPr>
          <w:rFonts w:cs="Calibri"/>
        </w:rPr>
      </w:pPr>
    </w:p>
    <w:p w:rsidR="00511133" w:rsidRPr="00217C5B" w:rsidRDefault="00511133" w:rsidP="0038281C">
      <w:pPr>
        <w:jc w:val="both"/>
        <w:rPr>
          <w:rFonts w:cs="Calibri"/>
        </w:rPr>
      </w:pPr>
      <w:r w:rsidRPr="00217C5B">
        <w:rPr>
          <w:rFonts w:cs="Calibri"/>
        </w:rPr>
        <w:t>Strengthening our relationships depends on our reputation for</w:t>
      </w:r>
      <w:r w:rsidR="00C512E6" w:rsidRPr="00217C5B">
        <w:rPr>
          <w:rFonts w:cs="Calibri"/>
        </w:rPr>
        <w:t xml:space="preserve"> conducting all aspects of our </w:t>
      </w:r>
      <w:r w:rsidRPr="00217C5B">
        <w:rPr>
          <w:rFonts w:cs="Calibri"/>
        </w:rPr>
        <w:t xml:space="preserve">business with suppliers in a way that is mutually beneficial as well as open. </w:t>
      </w:r>
    </w:p>
    <w:p w:rsidR="00511133" w:rsidRPr="00217C5B" w:rsidRDefault="00511133" w:rsidP="00511133">
      <w:pPr>
        <w:rPr>
          <w:rFonts w:cs="Calibri"/>
        </w:rPr>
      </w:pPr>
    </w:p>
    <w:p w:rsidR="00511133" w:rsidRPr="00217C5B" w:rsidRDefault="00511133" w:rsidP="0038281C">
      <w:pPr>
        <w:jc w:val="both"/>
        <w:rPr>
          <w:rFonts w:cs="Calibri"/>
        </w:rPr>
      </w:pPr>
      <w:r w:rsidRPr="00217C5B">
        <w:rPr>
          <w:rFonts w:cs="Calibri"/>
        </w:rPr>
        <w:t>The ABC Organization will aim to develop relationships with i</w:t>
      </w:r>
      <w:r w:rsidR="00C512E6" w:rsidRPr="00217C5B">
        <w:rPr>
          <w:rFonts w:cs="Calibri"/>
        </w:rPr>
        <w:t xml:space="preserve">ts suppliers based on honesty, </w:t>
      </w:r>
      <w:r w:rsidRPr="00217C5B">
        <w:rPr>
          <w:rFonts w:cs="Calibri"/>
        </w:rPr>
        <w:t xml:space="preserve">fairness and mutual trust. </w:t>
      </w:r>
    </w:p>
    <w:p w:rsidR="00511133" w:rsidRPr="00217C5B" w:rsidRDefault="00511133" w:rsidP="00511133">
      <w:pPr>
        <w:rPr>
          <w:rFonts w:cs="Calibri"/>
        </w:rPr>
      </w:pPr>
    </w:p>
    <w:p w:rsidR="00511133" w:rsidRPr="0038281C" w:rsidRDefault="00511133" w:rsidP="00511133">
      <w:pPr>
        <w:rPr>
          <w:rFonts w:cs="Calibri"/>
          <w:b/>
        </w:rPr>
      </w:pPr>
      <w:r w:rsidRPr="0038281C">
        <w:rPr>
          <w:rFonts w:cs="Calibri"/>
          <w:b/>
        </w:rPr>
        <w:lastRenderedPageBreak/>
        <w:t xml:space="preserve">Relations with governments and local communities </w:t>
      </w:r>
    </w:p>
    <w:p w:rsidR="00511133" w:rsidRPr="00217C5B" w:rsidRDefault="00511133" w:rsidP="00511133">
      <w:pPr>
        <w:rPr>
          <w:rFonts w:cs="Calibri"/>
        </w:rPr>
      </w:pPr>
    </w:p>
    <w:p w:rsidR="00511133" w:rsidRPr="00217C5B" w:rsidRDefault="00511133" w:rsidP="00511133">
      <w:pPr>
        <w:rPr>
          <w:rFonts w:cs="Calibri"/>
        </w:rPr>
      </w:pPr>
      <w:r w:rsidRPr="00217C5B">
        <w:rPr>
          <w:rFonts w:cs="Calibri"/>
        </w:rPr>
        <w:t>ABC Organization’s performance over the long-term depends on se</w:t>
      </w:r>
      <w:r w:rsidR="00C512E6" w:rsidRPr="00217C5B">
        <w:rPr>
          <w:rFonts w:cs="Calibri"/>
        </w:rPr>
        <w:t xml:space="preserve">nsitivity to local customs and </w:t>
      </w:r>
      <w:r w:rsidRPr="00217C5B">
        <w:rPr>
          <w:rFonts w:cs="Calibri"/>
        </w:rPr>
        <w:t>conventions governing business relationships, and a commitment t</w:t>
      </w:r>
      <w:r w:rsidR="00C512E6" w:rsidRPr="00217C5B">
        <w:rPr>
          <w:rFonts w:cs="Calibri"/>
        </w:rPr>
        <w:t xml:space="preserve">o make a positive contribution </w:t>
      </w:r>
      <w:r w:rsidRPr="00217C5B">
        <w:rPr>
          <w:rFonts w:cs="Calibri"/>
        </w:rPr>
        <w:t xml:space="preserve">the sustainable development of the communities in which we work. </w:t>
      </w:r>
    </w:p>
    <w:p w:rsidR="00511133" w:rsidRPr="00217C5B" w:rsidRDefault="00511133" w:rsidP="00511133">
      <w:pPr>
        <w:rPr>
          <w:rFonts w:cs="Calibri"/>
        </w:rPr>
      </w:pPr>
    </w:p>
    <w:p w:rsidR="00511133" w:rsidRPr="00217C5B" w:rsidRDefault="00511133" w:rsidP="00511133">
      <w:pPr>
        <w:rPr>
          <w:rFonts w:cs="Calibri"/>
        </w:rPr>
      </w:pPr>
      <w:r w:rsidRPr="00217C5B">
        <w:rPr>
          <w:rFonts w:cs="Calibri"/>
        </w:rPr>
        <w:t>The ABC Organization will consider ways of supporting communitie</w:t>
      </w:r>
      <w:r w:rsidR="00C512E6" w:rsidRPr="00217C5B">
        <w:rPr>
          <w:rFonts w:cs="Calibri"/>
        </w:rPr>
        <w:t xml:space="preserve">s in which it operates through </w:t>
      </w:r>
      <w:r w:rsidRPr="00217C5B">
        <w:rPr>
          <w:rFonts w:cs="Calibri"/>
        </w:rPr>
        <w:t>charitable and educational activities and contributions (made withi</w:t>
      </w:r>
      <w:r w:rsidR="00C512E6" w:rsidRPr="00217C5B">
        <w:rPr>
          <w:rFonts w:cs="Calibri"/>
        </w:rPr>
        <w:t xml:space="preserve">n policies set by the board of </w:t>
      </w:r>
      <w:r w:rsidRPr="00217C5B">
        <w:rPr>
          <w:rFonts w:cs="Calibri"/>
        </w:rPr>
        <w:t xml:space="preserve">directors). </w:t>
      </w:r>
    </w:p>
    <w:p w:rsidR="00511133" w:rsidRPr="00217C5B" w:rsidRDefault="00511133" w:rsidP="00511133">
      <w:pPr>
        <w:rPr>
          <w:rFonts w:cs="Calibri"/>
        </w:rPr>
      </w:pPr>
    </w:p>
    <w:p w:rsidR="00511133" w:rsidRPr="00217C5B" w:rsidRDefault="00511133" w:rsidP="00511133">
      <w:pPr>
        <w:rPr>
          <w:rFonts w:cs="Calibri"/>
        </w:rPr>
      </w:pPr>
      <w:r w:rsidRPr="00217C5B">
        <w:rPr>
          <w:rFonts w:cs="Calibri"/>
        </w:rPr>
        <w:t>The ABC Organization will minimize any harmful effects of</w:t>
      </w:r>
      <w:r w:rsidR="00C512E6" w:rsidRPr="00217C5B">
        <w:rPr>
          <w:rFonts w:cs="Calibri"/>
        </w:rPr>
        <w:t xml:space="preserve"> our operations on the natural </w:t>
      </w:r>
      <w:r w:rsidRPr="00217C5B">
        <w:rPr>
          <w:rFonts w:cs="Calibri"/>
        </w:rPr>
        <w:t>environment and finite resources. In doing so, we will set out e</w:t>
      </w:r>
      <w:r w:rsidR="00C512E6" w:rsidRPr="00217C5B">
        <w:rPr>
          <w:rFonts w:cs="Calibri"/>
        </w:rPr>
        <w:t xml:space="preserve">nvironmental quality standards </w:t>
      </w:r>
      <w:r w:rsidRPr="00217C5B">
        <w:rPr>
          <w:rFonts w:cs="Calibri"/>
        </w:rPr>
        <w:t xml:space="preserve">which are desirable and attainable and comply fully with all relevant environmental legislation. </w:t>
      </w:r>
    </w:p>
    <w:p w:rsidR="00511133" w:rsidRPr="00217C5B" w:rsidRDefault="00511133" w:rsidP="00511133">
      <w:pPr>
        <w:rPr>
          <w:rFonts w:cs="Calibri"/>
        </w:rPr>
      </w:pPr>
    </w:p>
    <w:p w:rsidR="00511133" w:rsidRPr="0038281C" w:rsidRDefault="00511133" w:rsidP="00511133">
      <w:pPr>
        <w:rPr>
          <w:rFonts w:cs="Calibri"/>
          <w:b/>
          <w:lang w:val="en-GB"/>
        </w:rPr>
      </w:pPr>
      <w:r w:rsidRPr="0038281C">
        <w:rPr>
          <w:rFonts w:cs="Calibri"/>
          <w:b/>
        </w:rPr>
        <w:t>If you have questions about this code of conduct or concer</w:t>
      </w:r>
      <w:r w:rsidR="00C512E6" w:rsidRPr="0038281C">
        <w:rPr>
          <w:rFonts w:cs="Calibri"/>
          <w:b/>
        </w:rPr>
        <w:t xml:space="preserve">n about a co-worker’s conduct, </w:t>
      </w:r>
      <w:r w:rsidRPr="0038281C">
        <w:rPr>
          <w:rFonts w:cs="Calibri"/>
          <w:b/>
        </w:rPr>
        <w:t>first contact your manager. If you do not feel comfortable doing th</w:t>
      </w:r>
      <w:r w:rsidR="00C512E6" w:rsidRPr="0038281C">
        <w:rPr>
          <w:rFonts w:cs="Calibri"/>
          <w:b/>
        </w:rPr>
        <w:t xml:space="preserve">at, contact one of these </w:t>
      </w:r>
      <w:r w:rsidRPr="0038281C">
        <w:rPr>
          <w:rFonts w:cs="Calibri"/>
          <w:b/>
        </w:rPr>
        <w:t xml:space="preserve">other organizational resources: </w:t>
      </w:r>
    </w:p>
    <w:p w:rsidR="00511133" w:rsidRPr="0038281C" w:rsidRDefault="00511133" w:rsidP="00511133">
      <w:pPr>
        <w:rPr>
          <w:rFonts w:cs="Calibri"/>
          <w:b/>
          <w:lang w:val="en-GB"/>
        </w:rPr>
      </w:pPr>
      <w:r w:rsidRPr="0038281C">
        <w:rPr>
          <w:rFonts w:cs="Calibri"/>
          <w:b/>
        </w:rPr>
        <w:t>‧</w:t>
      </w:r>
      <w:r w:rsidR="0038281C" w:rsidRPr="0038281C">
        <w:rPr>
          <w:rFonts w:cs="Calibri"/>
          <w:b/>
        </w:rPr>
        <w:t xml:space="preserve"> Hu</w:t>
      </w:r>
      <w:r w:rsidRPr="0038281C">
        <w:rPr>
          <w:rFonts w:cs="Calibri"/>
          <w:b/>
        </w:rPr>
        <w:t xml:space="preserve">man Resources Department </w:t>
      </w:r>
    </w:p>
    <w:p w:rsidR="00511133" w:rsidRPr="0038281C" w:rsidRDefault="00511133" w:rsidP="00511133">
      <w:pPr>
        <w:rPr>
          <w:rFonts w:cs="Calibri"/>
          <w:b/>
          <w:lang w:val="en-GB"/>
        </w:rPr>
      </w:pPr>
      <w:r w:rsidRPr="0038281C">
        <w:rPr>
          <w:rFonts w:cs="Calibri"/>
          <w:b/>
        </w:rPr>
        <w:t xml:space="preserve">‧ Compliance Department </w:t>
      </w:r>
    </w:p>
    <w:p w:rsidR="00511133" w:rsidRPr="0038281C" w:rsidRDefault="00511133" w:rsidP="00511133">
      <w:pPr>
        <w:rPr>
          <w:rFonts w:cs="Calibri"/>
          <w:b/>
          <w:lang w:val="en-GB"/>
        </w:rPr>
      </w:pPr>
      <w:r w:rsidRPr="0038281C">
        <w:rPr>
          <w:rFonts w:cs="Calibri"/>
          <w:b/>
        </w:rPr>
        <w:t xml:space="preserve">‧ Legal Department </w:t>
      </w:r>
    </w:p>
    <w:p w:rsidR="00511133" w:rsidRPr="0038281C" w:rsidRDefault="00511133" w:rsidP="00511133">
      <w:pPr>
        <w:rPr>
          <w:rFonts w:cs="Calibri"/>
          <w:b/>
        </w:rPr>
      </w:pPr>
      <w:r w:rsidRPr="0038281C">
        <w:rPr>
          <w:rFonts w:cs="Calibri"/>
          <w:b/>
        </w:rPr>
        <w:t xml:space="preserve">‧ Audit Committee. </w:t>
      </w:r>
    </w:p>
    <w:p w:rsidR="00511133" w:rsidRDefault="00511133" w:rsidP="00511133">
      <w:pPr>
        <w:rPr>
          <w:rFonts w:cs="Calibri"/>
          <w:lang w:val="en-GB"/>
        </w:rPr>
      </w:pPr>
    </w:p>
    <w:p w:rsidR="0038281C" w:rsidRDefault="0038281C" w:rsidP="00511133">
      <w:pPr>
        <w:rPr>
          <w:rFonts w:cs="Calibri"/>
          <w:lang w:val="en-GB"/>
        </w:rPr>
      </w:pPr>
    </w:p>
    <w:p w:rsidR="0038281C" w:rsidRDefault="0038281C" w:rsidP="00511133">
      <w:pPr>
        <w:rPr>
          <w:rFonts w:cs="Calibri"/>
          <w:lang w:val="en-GB"/>
        </w:rPr>
      </w:pPr>
    </w:p>
    <w:p w:rsidR="0038281C" w:rsidRDefault="0038281C" w:rsidP="00511133">
      <w:pPr>
        <w:rPr>
          <w:rFonts w:cs="Calibri"/>
          <w:lang w:val="en-GB"/>
        </w:rPr>
      </w:pPr>
    </w:p>
    <w:p w:rsidR="0038281C" w:rsidRDefault="0038281C" w:rsidP="00511133">
      <w:pPr>
        <w:rPr>
          <w:rFonts w:cs="Calibri"/>
          <w:lang w:val="en-GB"/>
        </w:rPr>
      </w:pPr>
    </w:p>
    <w:p w:rsidR="0038281C" w:rsidRDefault="0038281C" w:rsidP="00511133">
      <w:pPr>
        <w:rPr>
          <w:rFonts w:cs="Calibri"/>
          <w:lang w:val="en-GB"/>
        </w:rPr>
      </w:pPr>
    </w:p>
    <w:p w:rsidR="0038281C" w:rsidRDefault="0038281C" w:rsidP="00511133">
      <w:pPr>
        <w:rPr>
          <w:rFonts w:cs="Calibri"/>
          <w:lang w:val="en-GB"/>
        </w:rPr>
      </w:pPr>
    </w:p>
    <w:p w:rsidR="0038281C" w:rsidRDefault="0038281C" w:rsidP="00511133">
      <w:pPr>
        <w:rPr>
          <w:rFonts w:cs="Calibri"/>
          <w:lang w:val="en-GB"/>
        </w:rPr>
      </w:pPr>
    </w:p>
    <w:p w:rsidR="0038281C" w:rsidRDefault="0038281C" w:rsidP="00511133">
      <w:pPr>
        <w:rPr>
          <w:rFonts w:cs="Calibri"/>
          <w:lang w:val="en-GB"/>
        </w:rPr>
      </w:pPr>
    </w:p>
    <w:p w:rsidR="0038281C" w:rsidRDefault="0038281C" w:rsidP="00511133">
      <w:pPr>
        <w:rPr>
          <w:rFonts w:cs="Calibri"/>
          <w:lang w:val="en-GB"/>
        </w:rPr>
      </w:pPr>
    </w:p>
    <w:p w:rsidR="0038281C" w:rsidRDefault="0038281C" w:rsidP="00511133">
      <w:pPr>
        <w:rPr>
          <w:rFonts w:cs="Calibri"/>
          <w:lang w:val="en-GB"/>
        </w:rPr>
      </w:pPr>
    </w:p>
    <w:p w:rsidR="0038281C" w:rsidRDefault="0038281C" w:rsidP="00511133">
      <w:pPr>
        <w:rPr>
          <w:rFonts w:cs="Calibri"/>
          <w:lang w:val="en-GB"/>
        </w:rPr>
      </w:pPr>
    </w:p>
    <w:p w:rsidR="0038281C" w:rsidRDefault="0038281C" w:rsidP="00511133">
      <w:pPr>
        <w:rPr>
          <w:rFonts w:cs="Calibri"/>
          <w:lang w:val="en-GB"/>
        </w:rPr>
      </w:pPr>
    </w:p>
    <w:p w:rsidR="0038281C" w:rsidRDefault="0038281C" w:rsidP="00511133">
      <w:pPr>
        <w:rPr>
          <w:rFonts w:cs="Calibri"/>
          <w:lang w:val="en-GB"/>
        </w:rPr>
      </w:pPr>
    </w:p>
    <w:p w:rsidR="0038281C" w:rsidRDefault="0038281C" w:rsidP="00511133">
      <w:pPr>
        <w:rPr>
          <w:rFonts w:cs="Calibri"/>
          <w:lang w:val="en-GB"/>
        </w:rPr>
      </w:pPr>
    </w:p>
    <w:p w:rsidR="0038281C" w:rsidRPr="0038281C" w:rsidRDefault="0038281C" w:rsidP="00511133">
      <w:pPr>
        <w:rPr>
          <w:rFonts w:cs="Calibri"/>
          <w:lang w:val="en-GB"/>
        </w:rPr>
      </w:pPr>
    </w:p>
    <w:p w:rsidR="00511133" w:rsidRPr="0038281C" w:rsidRDefault="00511133" w:rsidP="00511133">
      <w:pPr>
        <w:rPr>
          <w:rFonts w:cs="Calibri"/>
          <w:b/>
        </w:rPr>
      </w:pPr>
      <w:r w:rsidRPr="0038281C">
        <w:rPr>
          <w:rFonts w:cs="Calibri"/>
          <w:b/>
        </w:rPr>
        <w:lastRenderedPageBreak/>
        <w:t xml:space="preserve">Appendix B: Values-Based Principles in Public Life – An Example </w:t>
      </w:r>
    </w:p>
    <w:p w:rsidR="00511133" w:rsidRPr="00217C5B" w:rsidRDefault="00511133" w:rsidP="00511133">
      <w:pPr>
        <w:rPr>
          <w:rFonts w:cs="Calibri"/>
        </w:rPr>
      </w:pPr>
    </w:p>
    <w:p w:rsidR="00511133" w:rsidRPr="00217C5B" w:rsidRDefault="00511133" w:rsidP="0038281C">
      <w:pPr>
        <w:jc w:val="both"/>
        <w:rPr>
          <w:rFonts w:cs="Calibri"/>
        </w:rPr>
      </w:pPr>
      <w:r w:rsidRPr="00217C5B">
        <w:rPr>
          <w:rFonts w:cs="Calibri"/>
        </w:rPr>
        <w:t>The UK-based standing Committee on Standards in Publ</w:t>
      </w:r>
      <w:r w:rsidR="00C512E6" w:rsidRPr="00217C5B">
        <w:rPr>
          <w:rFonts w:cs="Calibri"/>
        </w:rPr>
        <w:t xml:space="preserve">ic Life is an example of how a </w:t>
      </w:r>
      <w:r w:rsidRPr="00217C5B">
        <w:rPr>
          <w:rFonts w:cs="Calibri"/>
        </w:rPr>
        <w:t>values-based code of conduct can be developed for the public sector. Formerly known as “The Nolan Principles of Public Life,” the website http://www.pub</w:t>
      </w:r>
      <w:r w:rsidR="00C512E6" w:rsidRPr="00217C5B">
        <w:rPr>
          <w:rFonts w:cs="Calibri"/>
        </w:rPr>
        <w:t xml:space="preserve">lic-standards.gov.uk/ provides </w:t>
      </w:r>
      <w:r w:rsidRPr="00217C5B">
        <w:rPr>
          <w:rFonts w:cs="Calibri"/>
        </w:rPr>
        <w:t xml:space="preserve">information on the continuing evolution of this important activity. </w:t>
      </w:r>
    </w:p>
    <w:p w:rsidR="00511133" w:rsidRPr="00217C5B" w:rsidRDefault="00511133" w:rsidP="00511133">
      <w:pPr>
        <w:rPr>
          <w:rFonts w:cs="Calibri"/>
        </w:rPr>
      </w:pPr>
    </w:p>
    <w:p w:rsidR="00511133" w:rsidRPr="00217C5B" w:rsidRDefault="00511133" w:rsidP="00511133">
      <w:pPr>
        <w:rPr>
          <w:rFonts w:cs="Calibri"/>
        </w:rPr>
      </w:pPr>
      <w:r w:rsidRPr="00217C5B">
        <w:rPr>
          <w:rFonts w:cs="Calibri"/>
        </w:rPr>
        <w:t>The Committee has set out “Seven Principles of Public Life” that it b</w:t>
      </w:r>
      <w:r w:rsidR="00C512E6" w:rsidRPr="00217C5B">
        <w:rPr>
          <w:rFonts w:cs="Calibri"/>
        </w:rPr>
        <w:t xml:space="preserve">elieves should apply to all in </w:t>
      </w:r>
      <w:r w:rsidRPr="00217C5B">
        <w:rPr>
          <w:rFonts w:cs="Calibri"/>
        </w:rPr>
        <w:t xml:space="preserve">the public service. These are: </w:t>
      </w:r>
    </w:p>
    <w:p w:rsidR="00511133" w:rsidRPr="00217C5B" w:rsidRDefault="00511133" w:rsidP="00511133">
      <w:pPr>
        <w:rPr>
          <w:rFonts w:cs="Calibri"/>
        </w:rPr>
      </w:pPr>
    </w:p>
    <w:p w:rsidR="00511133" w:rsidRPr="0038281C" w:rsidRDefault="00511133" w:rsidP="00511133">
      <w:pPr>
        <w:rPr>
          <w:rFonts w:cs="Calibri"/>
          <w:b/>
        </w:rPr>
      </w:pPr>
      <w:r w:rsidRPr="0038281C">
        <w:rPr>
          <w:rFonts w:cs="Calibri"/>
          <w:b/>
        </w:rPr>
        <w:t xml:space="preserve">Selflessness </w:t>
      </w:r>
    </w:p>
    <w:p w:rsidR="00511133" w:rsidRPr="00217C5B" w:rsidRDefault="00511133" w:rsidP="00044DCA">
      <w:pPr>
        <w:jc w:val="both"/>
        <w:rPr>
          <w:rFonts w:cs="Calibri"/>
        </w:rPr>
      </w:pPr>
      <w:r w:rsidRPr="00217C5B">
        <w:rPr>
          <w:rFonts w:cs="Calibri"/>
        </w:rPr>
        <w:t>Holders of public office should act solely in terms of the public inte</w:t>
      </w:r>
      <w:r w:rsidR="00C512E6" w:rsidRPr="00217C5B">
        <w:rPr>
          <w:rFonts w:cs="Calibri"/>
        </w:rPr>
        <w:t xml:space="preserve">rest. They should not do so in </w:t>
      </w:r>
      <w:r w:rsidRPr="00217C5B">
        <w:rPr>
          <w:rFonts w:cs="Calibri"/>
        </w:rPr>
        <w:t xml:space="preserve">order to gain financial or other benefits for themselves, their family or their friends. </w:t>
      </w:r>
    </w:p>
    <w:p w:rsidR="00511133" w:rsidRPr="00217C5B" w:rsidRDefault="00511133" w:rsidP="00511133">
      <w:pPr>
        <w:rPr>
          <w:rFonts w:cs="Calibri"/>
        </w:rPr>
      </w:pPr>
    </w:p>
    <w:p w:rsidR="00511133" w:rsidRPr="0038281C" w:rsidRDefault="00511133" w:rsidP="00511133">
      <w:pPr>
        <w:rPr>
          <w:rFonts w:cs="Calibri"/>
          <w:b/>
        </w:rPr>
      </w:pPr>
      <w:r w:rsidRPr="0038281C">
        <w:rPr>
          <w:rFonts w:cs="Calibri"/>
          <w:b/>
        </w:rPr>
        <w:t xml:space="preserve">Integrity </w:t>
      </w:r>
    </w:p>
    <w:p w:rsidR="00511133" w:rsidRPr="00217C5B" w:rsidRDefault="00511133" w:rsidP="00044DCA">
      <w:pPr>
        <w:jc w:val="both"/>
        <w:rPr>
          <w:rFonts w:cs="Calibri"/>
        </w:rPr>
      </w:pPr>
      <w:r w:rsidRPr="00217C5B">
        <w:rPr>
          <w:rFonts w:cs="Calibri"/>
        </w:rPr>
        <w:t>Holders of public office should not place themselves under any fi</w:t>
      </w:r>
      <w:r w:rsidR="00C512E6" w:rsidRPr="00217C5B">
        <w:rPr>
          <w:rFonts w:cs="Calibri"/>
        </w:rPr>
        <w:t xml:space="preserve">nancial or other obligation to </w:t>
      </w:r>
      <w:r w:rsidRPr="00217C5B">
        <w:rPr>
          <w:rFonts w:cs="Calibri"/>
        </w:rPr>
        <w:t>outside individuals or organizations that might seek to influence the</w:t>
      </w:r>
      <w:r w:rsidR="00C512E6" w:rsidRPr="00217C5B">
        <w:rPr>
          <w:rFonts w:cs="Calibri"/>
        </w:rPr>
        <w:t xml:space="preserve">m in the performance of their </w:t>
      </w:r>
      <w:r w:rsidRPr="00217C5B">
        <w:rPr>
          <w:rFonts w:cs="Calibri"/>
        </w:rPr>
        <w:t xml:space="preserve">official duties. </w:t>
      </w:r>
    </w:p>
    <w:p w:rsidR="00511133" w:rsidRPr="00217C5B" w:rsidRDefault="00511133" w:rsidP="00511133">
      <w:pPr>
        <w:rPr>
          <w:rFonts w:cs="Calibri"/>
        </w:rPr>
      </w:pPr>
    </w:p>
    <w:p w:rsidR="00511133" w:rsidRPr="0038281C" w:rsidRDefault="00511133" w:rsidP="00511133">
      <w:pPr>
        <w:rPr>
          <w:rFonts w:cs="Calibri"/>
          <w:b/>
        </w:rPr>
      </w:pPr>
      <w:r w:rsidRPr="0038281C">
        <w:rPr>
          <w:rFonts w:cs="Calibri"/>
          <w:b/>
        </w:rPr>
        <w:t xml:space="preserve">Objectivity </w:t>
      </w:r>
    </w:p>
    <w:p w:rsidR="00511133" w:rsidRPr="00217C5B" w:rsidRDefault="00511133" w:rsidP="00511133">
      <w:pPr>
        <w:rPr>
          <w:rFonts w:cs="Calibri"/>
        </w:rPr>
      </w:pPr>
      <w:r w:rsidRPr="00217C5B">
        <w:rPr>
          <w:rFonts w:cs="Calibri"/>
        </w:rPr>
        <w:t>In carrying out public business, including making public appoin</w:t>
      </w:r>
      <w:r w:rsidR="00C512E6" w:rsidRPr="00217C5B">
        <w:rPr>
          <w:rFonts w:cs="Calibri"/>
        </w:rPr>
        <w:t xml:space="preserve">tments, awarding contracts, or </w:t>
      </w:r>
      <w:r w:rsidRPr="00217C5B">
        <w:rPr>
          <w:rFonts w:cs="Calibri"/>
        </w:rPr>
        <w:t>recommending individuals for rewards and benefits, holders of pub</w:t>
      </w:r>
      <w:r w:rsidR="00C512E6" w:rsidRPr="00217C5B">
        <w:rPr>
          <w:rFonts w:cs="Calibri"/>
        </w:rPr>
        <w:t xml:space="preserve">lic office should make choices </w:t>
      </w:r>
      <w:r w:rsidRPr="00217C5B">
        <w:rPr>
          <w:rFonts w:cs="Calibri"/>
        </w:rPr>
        <w:t xml:space="preserve">on merit. </w:t>
      </w:r>
    </w:p>
    <w:p w:rsidR="00511133" w:rsidRPr="0038281C" w:rsidRDefault="00511133" w:rsidP="00511133">
      <w:pPr>
        <w:rPr>
          <w:rFonts w:cs="Calibri"/>
          <w:b/>
        </w:rPr>
      </w:pPr>
    </w:p>
    <w:p w:rsidR="00511133" w:rsidRPr="0038281C" w:rsidRDefault="00511133" w:rsidP="00511133">
      <w:pPr>
        <w:rPr>
          <w:rFonts w:cs="Calibri"/>
          <w:b/>
          <w:lang w:val="en-GB"/>
        </w:rPr>
      </w:pPr>
      <w:r w:rsidRPr="0038281C">
        <w:rPr>
          <w:rFonts w:cs="Calibri"/>
          <w:b/>
        </w:rPr>
        <w:t xml:space="preserve">Accountability </w:t>
      </w:r>
    </w:p>
    <w:p w:rsidR="00511133" w:rsidRPr="00217C5B" w:rsidRDefault="00511133" w:rsidP="00511133">
      <w:pPr>
        <w:rPr>
          <w:rFonts w:cs="Calibri"/>
        </w:rPr>
      </w:pPr>
      <w:r w:rsidRPr="00217C5B">
        <w:rPr>
          <w:rFonts w:cs="Calibri"/>
        </w:rPr>
        <w:t>Holders of public office are accountable for their decisions and a</w:t>
      </w:r>
      <w:r w:rsidR="00C512E6" w:rsidRPr="00217C5B">
        <w:rPr>
          <w:rFonts w:cs="Calibri"/>
        </w:rPr>
        <w:t xml:space="preserve">ctions, to the public and must </w:t>
      </w:r>
      <w:r w:rsidRPr="00217C5B">
        <w:rPr>
          <w:rFonts w:cs="Calibri"/>
        </w:rPr>
        <w:t xml:space="preserve">submit themselves to whatever scrutiny is appropriate to their office. </w:t>
      </w:r>
    </w:p>
    <w:p w:rsidR="00511133" w:rsidRPr="00217C5B" w:rsidRDefault="00511133" w:rsidP="00511133">
      <w:pPr>
        <w:rPr>
          <w:rFonts w:cs="Calibri"/>
        </w:rPr>
      </w:pPr>
    </w:p>
    <w:p w:rsidR="00511133" w:rsidRPr="00044DCA" w:rsidRDefault="00511133" w:rsidP="00511133">
      <w:pPr>
        <w:rPr>
          <w:rFonts w:cs="Calibri"/>
          <w:b/>
          <w:lang w:val="en-GB"/>
        </w:rPr>
      </w:pPr>
      <w:r w:rsidRPr="00044DCA">
        <w:rPr>
          <w:rFonts w:cs="Calibri"/>
          <w:b/>
        </w:rPr>
        <w:t xml:space="preserve">Openness </w:t>
      </w:r>
    </w:p>
    <w:p w:rsidR="00511133" w:rsidRPr="00217C5B" w:rsidRDefault="00511133" w:rsidP="00511133">
      <w:pPr>
        <w:rPr>
          <w:rFonts w:cs="Calibri"/>
        </w:rPr>
      </w:pPr>
      <w:r w:rsidRPr="00217C5B">
        <w:rPr>
          <w:rFonts w:cs="Calibri"/>
        </w:rPr>
        <w:t xml:space="preserve">Holders of public office should be as open as possible about all the decisions and </w:t>
      </w:r>
      <w:r w:rsidR="00C512E6" w:rsidRPr="00217C5B">
        <w:rPr>
          <w:rFonts w:cs="Calibri"/>
        </w:rPr>
        <w:t xml:space="preserve">actions that they </w:t>
      </w:r>
      <w:r w:rsidRPr="00217C5B">
        <w:rPr>
          <w:rFonts w:cs="Calibri"/>
        </w:rPr>
        <w:t>take. They should give reasons for their decisions, and restrict i</w:t>
      </w:r>
      <w:r w:rsidR="00C512E6" w:rsidRPr="00217C5B">
        <w:rPr>
          <w:rFonts w:cs="Calibri"/>
        </w:rPr>
        <w:t xml:space="preserve">nformation only when the wider </w:t>
      </w:r>
      <w:r w:rsidRPr="00217C5B">
        <w:rPr>
          <w:rFonts w:cs="Calibri"/>
        </w:rPr>
        <w:t xml:space="preserve">public interest clearly demands. </w:t>
      </w:r>
    </w:p>
    <w:p w:rsidR="00511133" w:rsidRPr="00217C5B" w:rsidRDefault="00511133" w:rsidP="00511133">
      <w:pPr>
        <w:rPr>
          <w:rFonts w:cs="Calibri"/>
        </w:rPr>
      </w:pPr>
    </w:p>
    <w:p w:rsidR="00511133" w:rsidRPr="00044DCA" w:rsidRDefault="00511133" w:rsidP="00511133">
      <w:pPr>
        <w:rPr>
          <w:rFonts w:cs="Calibri"/>
          <w:b/>
          <w:lang w:val="en-GB"/>
        </w:rPr>
      </w:pPr>
      <w:r w:rsidRPr="00044DCA">
        <w:rPr>
          <w:rFonts w:cs="Calibri"/>
          <w:b/>
        </w:rPr>
        <w:t xml:space="preserve">Honesty </w:t>
      </w:r>
    </w:p>
    <w:p w:rsidR="00511133" w:rsidRPr="00217C5B" w:rsidRDefault="00511133" w:rsidP="00511133">
      <w:pPr>
        <w:rPr>
          <w:rFonts w:cs="Calibri"/>
        </w:rPr>
      </w:pPr>
      <w:r w:rsidRPr="00217C5B">
        <w:rPr>
          <w:rFonts w:cs="Calibri"/>
        </w:rPr>
        <w:t>Holders of public office have a duty to declare any private interests re</w:t>
      </w:r>
      <w:r w:rsidR="00C512E6" w:rsidRPr="00217C5B">
        <w:rPr>
          <w:rFonts w:cs="Calibri"/>
        </w:rPr>
        <w:t xml:space="preserve">lating to their public duties, </w:t>
      </w:r>
      <w:r w:rsidRPr="00217C5B">
        <w:rPr>
          <w:rFonts w:cs="Calibri"/>
        </w:rPr>
        <w:t xml:space="preserve">and to take steps to resolve any conflicts arising in a way that protects the public interest. </w:t>
      </w:r>
    </w:p>
    <w:p w:rsidR="00511133" w:rsidRPr="00217C5B" w:rsidRDefault="00511133" w:rsidP="00511133">
      <w:pPr>
        <w:rPr>
          <w:rFonts w:cs="Calibri"/>
        </w:rPr>
      </w:pPr>
    </w:p>
    <w:p w:rsidR="00511133" w:rsidRPr="00044DCA" w:rsidRDefault="00511133" w:rsidP="00511133">
      <w:pPr>
        <w:rPr>
          <w:rFonts w:cs="Calibri"/>
          <w:b/>
          <w:lang w:val="en-GB"/>
        </w:rPr>
      </w:pPr>
      <w:r w:rsidRPr="00044DCA">
        <w:rPr>
          <w:rFonts w:cs="Calibri"/>
          <w:b/>
        </w:rPr>
        <w:lastRenderedPageBreak/>
        <w:t xml:space="preserve">Leadership </w:t>
      </w:r>
    </w:p>
    <w:p w:rsidR="00511133" w:rsidRPr="00217C5B" w:rsidRDefault="00511133" w:rsidP="00511133">
      <w:pPr>
        <w:rPr>
          <w:rFonts w:cs="Calibri"/>
        </w:rPr>
      </w:pPr>
      <w:r w:rsidRPr="00217C5B">
        <w:rPr>
          <w:rFonts w:cs="Calibri"/>
        </w:rPr>
        <w:t xml:space="preserve">Holders of public office should promote and support these principles by leadership and example. </w:t>
      </w:r>
    </w:p>
    <w:p w:rsidR="00511133" w:rsidRDefault="00511133" w:rsidP="00511133">
      <w:pPr>
        <w:rPr>
          <w:rFonts w:cs="Calibri"/>
          <w:lang w:val="en-GB" w:eastAsia="zh-HK"/>
        </w:rPr>
      </w:pPr>
    </w:p>
    <w:p w:rsidR="00044DCA" w:rsidRDefault="00044DCA" w:rsidP="00511133">
      <w:pPr>
        <w:rPr>
          <w:rFonts w:cs="Calibri"/>
          <w:lang w:val="en-GB" w:eastAsia="zh-HK"/>
        </w:rPr>
      </w:pPr>
    </w:p>
    <w:p w:rsidR="00044DCA" w:rsidRDefault="00044DCA" w:rsidP="00511133">
      <w:pPr>
        <w:rPr>
          <w:rFonts w:cs="Calibri"/>
          <w:lang w:val="en-GB" w:eastAsia="zh-HK"/>
        </w:rPr>
      </w:pPr>
    </w:p>
    <w:p w:rsidR="00044DCA" w:rsidRDefault="00044DCA" w:rsidP="00511133">
      <w:pPr>
        <w:rPr>
          <w:rFonts w:cs="Calibri"/>
          <w:lang w:val="en-GB" w:eastAsia="zh-HK"/>
        </w:rPr>
      </w:pPr>
    </w:p>
    <w:p w:rsidR="00044DCA" w:rsidRDefault="00044DCA" w:rsidP="00511133">
      <w:pPr>
        <w:rPr>
          <w:rFonts w:cs="Calibri"/>
          <w:lang w:val="en-GB" w:eastAsia="zh-HK"/>
        </w:rPr>
      </w:pPr>
    </w:p>
    <w:p w:rsidR="00044DCA" w:rsidRDefault="00044DCA" w:rsidP="00511133">
      <w:pPr>
        <w:rPr>
          <w:rFonts w:cs="Calibri"/>
          <w:lang w:val="en-GB" w:eastAsia="zh-HK"/>
        </w:rPr>
      </w:pPr>
    </w:p>
    <w:p w:rsidR="00044DCA" w:rsidRDefault="00044DCA" w:rsidP="00511133">
      <w:pPr>
        <w:rPr>
          <w:rFonts w:cs="Calibri"/>
          <w:lang w:val="en-GB" w:eastAsia="zh-HK"/>
        </w:rPr>
      </w:pPr>
    </w:p>
    <w:p w:rsidR="00044DCA" w:rsidRDefault="00044DCA" w:rsidP="00511133">
      <w:pPr>
        <w:rPr>
          <w:rFonts w:cs="Calibri"/>
          <w:lang w:val="en-GB" w:eastAsia="zh-HK"/>
        </w:rPr>
      </w:pPr>
    </w:p>
    <w:p w:rsidR="00044DCA" w:rsidRDefault="00044DCA" w:rsidP="00511133">
      <w:pPr>
        <w:rPr>
          <w:rFonts w:cs="Calibri"/>
          <w:lang w:val="en-GB" w:eastAsia="zh-HK"/>
        </w:rPr>
      </w:pPr>
    </w:p>
    <w:p w:rsidR="00044DCA" w:rsidRDefault="00044DCA" w:rsidP="00511133">
      <w:pPr>
        <w:rPr>
          <w:rFonts w:cs="Calibri"/>
          <w:lang w:val="en-GB" w:eastAsia="zh-HK"/>
        </w:rPr>
      </w:pPr>
    </w:p>
    <w:p w:rsidR="00044DCA" w:rsidRDefault="00044DCA" w:rsidP="00511133">
      <w:pPr>
        <w:rPr>
          <w:rFonts w:cs="Calibri"/>
          <w:lang w:val="en-GB" w:eastAsia="zh-HK"/>
        </w:rPr>
      </w:pPr>
    </w:p>
    <w:p w:rsidR="00044DCA" w:rsidRDefault="00044DCA" w:rsidP="00511133">
      <w:pPr>
        <w:rPr>
          <w:rFonts w:cs="Calibri"/>
          <w:lang w:val="en-GB" w:eastAsia="zh-HK"/>
        </w:rPr>
      </w:pPr>
    </w:p>
    <w:p w:rsidR="00044DCA" w:rsidRDefault="00044DCA" w:rsidP="00511133">
      <w:pPr>
        <w:rPr>
          <w:rFonts w:cs="Calibri"/>
          <w:lang w:val="en-GB" w:eastAsia="zh-HK"/>
        </w:rPr>
      </w:pPr>
    </w:p>
    <w:p w:rsidR="00044DCA" w:rsidRDefault="00044DCA" w:rsidP="00511133">
      <w:pPr>
        <w:rPr>
          <w:rFonts w:cs="Calibri"/>
          <w:lang w:val="en-GB" w:eastAsia="zh-HK"/>
        </w:rPr>
      </w:pPr>
    </w:p>
    <w:p w:rsidR="00044DCA" w:rsidRDefault="00044DCA" w:rsidP="00511133">
      <w:pPr>
        <w:rPr>
          <w:rFonts w:cs="Calibri"/>
          <w:lang w:val="en-GB" w:eastAsia="zh-HK"/>
        </w:rPr>
      </w:pPr>
    </w:p>
    <w:p w:rsidR="00044DCA" w:rsidRDefault="00044DCA" w:rsidP="00511133">
      <w:pPr>
        <w:rPr>
          <w:rFonts w:cs="Calibri"/>
          <w:lang w:val="en-GB" w:eastAsia="zh-HK"/>
        </w:rPr>
      </w:pPr>
    </w:p>
    <w:p w:rsidR="00044DCA" w:rsidRDefault="00044DCA" w:rsidP="00511133">
      <w:pPr>
        <w:rPr>
          <w:rFonts w:cs="Calibri"/>
          <w:lang w:val="en-GB" w:eastAsia="zh-HK"/>
        </w:rPr>
      </w:pPr>
    </w:p>
    <w:p w:rsidR="00044DCA" w:rsidRDefault="00044DCA" w:rsidP="00511133">
      <w:pPr>
        <w:rPr>
          <w:rFonts w:cs="Calibri"/>
          <w:lang w:val="en-GB" w:eastAsia="zh-HK"/>
        </w:rPr>
      </w:pPr>
    </w:p>
    <w:p w:rsidR="00044DCA" w:rsidRDefault="00044DCA" w:rsidP="00511133">
      <w:pPr>
        <w:rPr>
          <w:rFonts w:cs="Calibri"/>
          <w:lang w:val="en-GB" w:eastAsia="zh-HK"/>
        </w:rPr>
      </w:pPr>
    </w:p>
    <w:p w:rsidR="00044DCA" w:rsidRDefault="00044DCA" w:rsidP="00511133">
      <w:pPr>
        <w:rPr>
          <w:rFonts w:cs="Calibri"/>
          <w:lang w:val="en-GB" w:eastAsia="zh-HK"/>
        </w:rPr>
      </w:pPr>
    </w:p>
    <w:p w:rsidR="00044DCA" w:rsidRDefault="00044DCA" w:rsidP="00511133">
      <w:pPr>
        <w:rPr>
          <w:rFonts w:cs="Calibri"/>
          <w:lang w:val="en-GB" w:eastAsia="zh-HK"/>
        </w:rPr>
      </w:pPr>
    </w:p>
    <w:p w:rsidR="00044DCA" w:rsidRDefault="00044DCA" w:rsidP="00511133">
      <w:pPr>
        <w:rPr>
          <w:rFonts w:cs="Calibri"/>
          <w:lang w:val="en-GB" w:eastAsia="zh-HK"/>
        </w:rPr>
      </w:pPr>
    </w:p>
    <w:p w:rsidR="00044DCA" w:rsidRDefault="00044DCA" w:rsidP="00511133">
      <w:pPr>
        <w:rPr>
          <w:rFonts w:cs="Calibri"/>
          <w:lang w:val="en-GB" w:eastAsia="zh-HK"/>
        </w:rPr>
      </w:pPr>
    </w:p>
    <w:p w:rsidR="00044DCA" w:rsidRDefault="00044DCA" w:rsidP="00511133">
      <w:pPr>
        <w:rPr>
          <w:rFonts w:cs="Calibri"/>
          <w:lang w:val="en-GB" w:eastAsia="zh-HK"/>
        </w:rPr>
      </w:pPr>
    </w:p>
    <w:p w:rsidR="00044DCA" w:rsidRDefault="00044DCA" w:rsidP="00511133">
      <w:pPr>
        <w:rPr>
          <w:rFonts w:cs="Calibri"/>
          <w:lang w:val="en-GB" w:eastAsia="zh-HK"/>
        </w:rPr>
      </w:pPr>
    </w:p>
    <w:p w:rsidR="00044DCA" w:rsidRDefault="00044DCA" w:rsidP="00511133">
      <w:pPr>
        <w:rPr>
          <w:rFonts w:cs="Calibri"/>
          <w:lang w:val="en-GB" w:eastAsia="zh-HK"/>
        </w:rPr>
      </w:pPr>
    </w:p>
    <w:p w:rsidR="00044DCA" w:rsidRDefault="00044DCA" w:rsidP="00511133">
      <w:pPr>
        <w:rPr>
          <w:rFonts w:cs="Calibri"/>
          <w:lang w:val="en-GB" w:eastAsia="zh-HK"/>
        </w:rPr>
      </w:pPr>
    </w:p>
    <w:p w:rsidR="00044DCA" w:rsidRDefault="00044DCA" w:rsidP="00511133">
      <w:pPr>
        <w:rPr>
          <w:rFonts w:cs="Calibri"/>
          <w:lang w:val="en-GB" w:eastAsia="zh-HK"/>
        </w:rPr>
      </w:pPr>
    </w:p>
    <w:p w:rsidR="00044DCA" w:rsidRDefault="00044DCA" w:rsidP="00511133">
      <w:pPr>
        <w:rPr>
          <w:rFonts w:cs="Calibri"/>
          <w:lang w:val="en-GB" w:eastAsia="zh-HK"/>
        </w:rPr>
      </w:pPr>
    </w:p>
    <w:p w:rsidR="00044DCA" w:rsidRDefault="00044DCA" w:rsidP="00511133">
      <w:pPr>
        <w:rPr>
          <w:rFonts w:cs="Calibri"/>
          <w:lang w:val="en-GB" w:eastAsia="zh-HK"/>
        </w:rPr>
      </w:pPr>
    </w:p>
    <w:p w:rsidR="00044DCA" w:rsidRDefault="00044DCA" w:rsidP="00511133">
      <w:pPr>
        <w:rPr>
          <w:rFonts w:cs="Calibri"/>
          <w:lang w:val="en-GB" w:eastAsia="zh-HK"/>
        </w:rPr>
      </w:pPr>
    </w:p>
    <w:p w:rsidR="00044DCA" w:rsidRDefault="00044DCA" w:rsidP="00511133">
      <w:pPr>
        <w:rPr>
          <w:rFonts w:cs="Calibri"/>
          <w:lang w:val="en-GB" w:eastAsia="zh-HK"/>
        </w:rPr>
      </w:pPr>
    </w:p>
    <w:p w:rsidR="00044DCA" w:rsidRDefault="00044DCA" w:rsidP="00511133">
      <w:pPr>
        <w:rPr>
          <w:rFonts w:cs="Calibri"/>
          <w:lang w:val="en-GB" w:eastAsia="zh-HK"/>
        </w:rPr>
      </w:pPr>
    </w:p>
    <w:p w:rsidR="00044DCA" w:rsidRDefault="00044DCA" w:rsidP="00511133">
      <w:pPr>
        <w:rPr>
          <w:rFonts w:cs="Calibri"/>
          <w:lang w:val="en-GB" w:eastAsia="zh-HK"/>
        </w:rPr>
      </w:pPr>
    </w:p>
    <w:p w:rsidR="00044DCA" w:rsidRPr="00044DCA" w:rsidRDefault="00044DCA" w:rsidP="00511133">
      <w:pPr>
        <w:rPr>
          <w:rFonts w:cs="Calibri"/>
          <w:lang w:val="en-GB" w:eastAsia="zh-HK"/>
        </w:rPr>
      </w:pPr>
    </w:p>
    <w:p w:rsidR="00511133" w:rsidRPr="00044DCA" w:rsidRDefault="00511133" w:rsidP="00511133">
      <w:pPr>
        <w:rPr>
          <w:rFonts w:cs="Calibri"/>
          <w:b/>
        </w:rPr>
      </w:pPr>
      <w:r w:rsidRPr="00044DCA">
        <w:rPr>
          <w:rFonts w:cs="Calibri"/>
          <w:b/>
        </w:rPr>
        <w:lastRenderedPageBreak/>
        <w:t xml:space="preserve">Appendix C: External Conduct Guidelines and Legal Standards </w:t>
      </w:r>
    </w:p>
    <w:p w:rsidR="00511133" w:rsidRPr="00217C5B" w:rsidRDefault="00511133" w:rsidP="00511133">
      <w:pPr>
        <w:rPr>
          <w:rFonts w:cs="Calibri"/>
        </w:rPr>
      </w:pPr>
    </w:p>
    <w:p w:rsidR="00511133" w:rsidRPr="00217C5B" w:rsidRDefault="00511133" w:rsidP="00511133">
      <w:pPr>
        <w:rPr>
          <w:rFonts w:cs="Calibri"/>
        </w:rPr>
      </w:pPr>
      <w:r w:rsidRPr="00217C5B">
        <w:rPr>
          <w:rFonts w:cs="Calibri"/>
        </w:rPr>
        <w:t>A more wide-ranging list of external conduct guidelines and l</w:t>
      </w:r>
      <w:r w:rsidR="00D3096B" w:rsidRPr="00217C5B">
        <w:rPr>
          <w:rFonts w:cs="Calibri"/>
        </w:rPr>
        <w:t xml:space="preserve">egal standards can be found at </w:t>
      </w:r>
      <w:r w:rsidRPr="00217C5B">
        <w:rPr>
          <w:rFonts w:cs="Calibri"/>
        </w:rPr>
        <w:t xml:space="preserve">various websites and including the Business for Social Responsibility website www.bsr.org. </w:t>
      </w:r>
    </w:p>
    <w:p w:rsidR="00511133" w:rsidRPr="00217C5B" w:rsidRDefault="00511133" w:rsidP="00511133">
      <w:pPr>
        <w:rPr>
          <w:rFonts w:cs="Calibri"/>
        </w:rPr>
      </w:pPr>
    </w:p>
    <w:p w:rsidR="00511133" w:rsidRPr="00044DCA" w:rsidRDefault="00511133" w:rsidP="00511133">
      <w:pPr>
        <w:rPr>
          <w:rFonts w:cs="Calibri"/>
          <w:b/>
        </w:rPr>
      </w:pPr>
      <w:r w:rsidRPr="00044DCA">
        <w:rPr>
          <w:rFonts w:cs="Calibri"/>
          <w:b/>
        </w:rPr>
        <w:t xml:space="preserve">Examples of legal standards </w:t>
      </w:r>
    </w:p>
    <w:p w:rsidR="00511133" w:rsidRPr="00217C5B" w:rsidRDefault="00511133" w:rsidP="00511133">
      <w:pPr>
        <w:rPr>
          <w:rFonts w:cs="Calibri"/>
        </w:rPr>
      </w:pPr>
    </w:p>
    <w:p w:rsidR="00511133" w:rsidRPr="00217C5B" w:rsidRDefault="00511133" w:rsidP="00044DCA">
      <w:pPr>
        <w:jc w:val="both"/>
        <w:rPr>
          <w:rFonts w:cs="Calibri"/>
        </w:rPr>
      </w:pPr>
      <w:r w:rsidRPr="00044DCA">
        <w:rPr>
          <w:rFonts w:cs="Calibri"/>
          <w:i/>
        </w:rPr>
        <w:t>US Federal Sentencing Guidelines:</w:t>
      </w:r>
      <w:r w:rsidRPr="00217C5B">
        <w:rPr>
          <w:rFonts w:cs="Calibri"/>
        </w:rPr>
        <w:t xml:space="preserve"> Developed in 1991 and u</w:t>
      </w:r>
      <w:r w:rsidR="00D3096B" w:rsidRPr="00217C5B">
        <w:rPr>
          <w:rFonts w:cs="Calibri"/>
        </w:rPr>
        <w:t xml:space="preserve">pdated in 1995 and 2002, these </w:t>
      </w:r>
      <w:r w:rsidRPr="00217C5B">
        <w:rPr>
          <w:rFonts w:cs="Calibri"/>
        </w:rPr>
        <w:t>guidelines provide specific rules to US private, public and not-for-pro</w:t>
      </w:r>
      <w:r w:rsidR="00D3096B" w:rsidRPr="00217C5B">
        <w:rPr>
          <w:rFonts w:cs="Calibri"/>
        </w:rPr>
        <w:t xml:space="preserve">fit sector-based organizations </w:t>
      </w:r>
      <w:r w:rsidRPr="00217C5B">
        <w:rPr>
          <w:rFonts w:cs="Calibri"/>
        </w:rPr>
        <w:t xml:space="preserve">for preventing, detecting, and reporting criminal conduct. www.ussc.gov/guidelin.htm </w:t>
      </w:r>
    </w:p>
    <w:p w:rsidR="00511133" w:rsidRPr="00217C5B" w:rsidRDefault="00511133" w:rsidP="00511133">
      <w:pPr>
        <w:rPr>
          <w:rFonts w:cs="Calibri"/>
        </w:rPr>
      </w:pPr>
    </w:p>
    <w:p w:rsidR="00511133" w:rsidRPr="00217C5B" w:rsidRDefault="00511133" w:rsidP="00044DCA">
      <w:pPr>
        <w:jc w:val="both"/>
        <w:rPr>
          <w:rFonts w:cs="Calibri"/>
        </w:rPr>
      </w:pPr>
      <w:r w:rsidRPr="00044DCA">
        <w:rPr>
          <w:rFonts w:cs="Calibri"/>
          <w:i/>
        </w:rPr>
        <w:t>Foreign Corrupt Practices Act:</w:t>
      </w:r>
      <w:r w:rsidRPr="00217C5B">
        <w:rPr>
          <w:rFonts w:cs="Calibri"/>
        </w:rPr>
        <w:t xml:space="preserve"> First passed in 1977 and amen</w:t>
      </w:r>
      <w:r w:rsidR="00D3096B" w:rsidRPr="00217C5B">
        <w:rPr>
          <w:rFonts w:cs="Calibri"/>
        </w:rPr>
        <w:t xml:space="preserve">ded in 1988 and 1998, this Act </w:t>
      </w:r>
      <w:r w:rsidRPr="00217C5B">
        <w:rPr>
          <w:rFonts w:cs="Calibri"/>
        </w:rPr>
        <w:t xml:space="preserve">applies to US citizens and organizations around the world, and to </w:t>
      </w:r>
      <w:r w:rsidR="00D3096B" w:rsidRPr="00217C5B">
        <w:rPr>
          <w:rFonts w:cs="Calibri"/>
        </w:rPr>
        <w:t xml:space="preserve">non-US companies listed on the </w:t>
      </w:r>
      <w:r w:rsidRPr="00217C5B">
        <w:rPr>
          <w:rFonts w:cs="Calibri"/>
        </w:rPr>
        <w:t>New York Stock Exchange. It makes it a federal offense to giv</w:t>
      </w:r>
      <w:r w:rsidR="00D3096B" w:rsidRPr="00217C5B">
        <w:rPr>
          <w:rFonts w:cs="Calibri"/>
        </w:rPr>
        <w:t xml:space="preserve">e anything of value to foreign </w:t>
      </w:r>
      <w:r w:rsidRPr="00217C5B">
        <w:rPr>
          <w:rFonts w:cs="Calibri"/>
        </w:rPr>
        <w:t xml:space="preserve">officials, political parties, or candidates for public office to obtain a contract. </w:t>
      </w:r>
    </w:p>
    <w:p w:rsidR="00511133" w:rsidRPr="00217C5B" w:rsidRDefault="00511133" w:rsidP="00511133">
      <w:pPr>
        <w:rPr>
          <w:rFonts w:cs="Calibri"/>
        </w:rPr>
      </w:pPr>
    </w:p>
    <w:p w:rsidR="00511133" w:rsidRPr="00217C5B" w:rsidRDefault="00511133" w:rsidP="00044DCA">
      <w:pPr>
        <w:jc w:val="both"/>
        <w:rPr>
          <w:rFonts w:cs="Calibri"/>
        </w:rPr>
      </w:pPr>
      <w:r w:rsidRPr="00044DCA">
        <w:rPr>
          <w:rFonts w:cs="Calibri"/>
          <w:i/>
        </w:rPr>
        <w:t>OECD Convention on Combating Bribery of Foreign Publi</w:t>
      </w:r>
      <w:r w:rsidR="00D3096B" w:rsidRPr="00044DCA">
        <w:rPr>
          <w:rFonts w:cs="Calibri"/>
          <w:i/>
        </w:rPr>
        <w:t>c Officials:</w:t>
      </w:r>
      <w:r w:rsidR="00D3096B" w:rsidRPr="00217C5B">
        <w:rPr>
          <w:rFonts w:cs="Calibri"/>
        </w:rPr>
        <w:t xml:space="preserve"> Signed by 29 OECD </w:t>
      </w:r>
      <w:r w:rsidRPr="00217C5B">
        <w:rPr>
          <w:rFonts w:cs="Calibri"/>
        </w:rPr>
        <w:t>members and five non-members at the time it was enforced in 1999</w:t>
      </w:r>
      <w:r w:rsidR="00D3096B" w:rsidRPr="00217C5B">
        <w:rPr>
          <w:rFonts w:cs="Calibri"/>
        </w:rPr>
        <w:t xml:space="preserve">, this Convention’s provisions </w:t>
      </w:r>
      <w:r w:rsidRPr="00217C5B">
        <w:rPr>
          <w:rFonts w:cs="Calibri"/>
        </w:rPr>
        <w:t>deal with bribery in procurement with governments and environ</w:t>
      </w:r>
      <w:r w:rsidR="00D3096B" w:rsidRPr="00217C5B">
        <w:rPr>
          <w:rFonts w:cs="Calibri"/>
        </w:rPr>
        <w:t xml:space="preserve">mental issues. This Convention </w:t>
      </w:r>
      <w:r w:rsidRPr="00217C5B">
        <w:rPr>
          <w:rFonts w:cs="Calibri"/>
        </w:rPr>
        <w:t>has led to new and enhanced laws in many OECD countries. For example, the Europ</w:t>
      </w:r>
      <w:r w:rsidR="00D3096B" w:rsidRPr="00217C5B">
        <w:rPr>
          <w:rFonts w:cs="Calibri"/>
        </w:rPr>
        <w:t xml:space="preserve">ean Union has </w:t>
      </w:r>
      <w:r w:rsidRPr="00217C5B">
        <w:rPr>
          <w:rFonts w:cs="Calibri"/>
        </w:rPr>
        <w:t xml:space="preserve">agreed new rules to deal with corruption, money laundering and smuggling. </w:t>
      </w:r>
    </w:p>
    <w:p w:rsidR="00511133" w:rsidRPr="00217C5B" w:rsidRDefault="00511133" w:rsidP="00511133">
      <w:pPr>
        <w:rPr>
          <w:rFonts w:cs="Calibri"/>
          <w:lang w:eastAsia="zh-HK"/>
        </w:rPr>
      </w:pPr>
    </w:p>
    <w:p w:rsidR="00511133" w:rsidRPr="00044DCA" w:rsidRDefault="00511133" w:rsidP="00511133">
      <w:pPr>
        <w:rPr>
          <w:rFonts w:cs="Calibri"/>
          <w:b/>
          <w:lang w:val="en-GB"/>
        </w:rPr>
      </w:pPr>
      <w:r w:rsidRPr="00044DCA">
        <w:rPr>
          <w:rFonts w:cs="Calibri"/>
          <w:b/>
        </w:rPr>
        <w:t xml:space="preserve">Examples of voluntary standards </w:t>
      </w:r>
    </w:p>
    <w:p w:rsidR="00511133" w:rsidRPr="00044DCA" w:rsidRDefault="00511133" w:rsidP="00511133">
      <w:pPr>
        <w:rPr>
          <w:rFonts w:cs="Calibri"/>
          <w:lang w:val="en-GB"/>
        </w:rPr>
      </w:pPr>
      <w:r w:rsidRPr="00217C5B">
        <w:rPr>
          <w:rFonts w:cs="Calibri"/>
        </w:rPr>
        <w:t xml:space="preserve">OECD Guidelines for Multinational Enterprises </w:t>
      </w:r>
    </w:p>
    <w:p w:rsidR="00511133" w:rsidRPr="00044DCA" w:rsidRDefault="00511133" w:rsidP="00511133">
      <w:pPr>
        <w:rPr>
          <w:rFonts w:cs="Calibri"/>
          <w:lang w:val="en-GB"/>
        </w:rPr>
      </w:pPr>
      <w:r w:rsidRPr="00217C5B">
        <w:rPr>
          <w:rFonts w:cs="Calibri"/>
        </w:rPr>
        <w:t xml:space="preserve">The Global Sullivan Principles </w:t>
      </w:r>
    </w:p>
    <w:p w:rsidR="00511133" w:rsidRPr="00044DCA" w:rsidRDefault="00511133" w:rsidP="00511133">
      <w:pPr>
        <w:rPr>
          <w:rFonts w:cs="Calibri"/>
          <w:lang w:val="en-GB"/>
        </w:rPr>
      </w:pPr>
      <w:r w:rsidRPr="00217C5B">
        <w:rPr>
          <w:rFonts w:cs="Calibri"/>
        </w:rPr>
        <w:t xml:space="preserve">International Labour Organisation Conventions </w:t>
      </w:r>
    </w:p>
    <w:p w:rsidR="00511133" w:rsidRPr="00044DCA" w:rsidRDefault="00511133" w:rsidP="00511133">
      <w:pPr>
        <w:rPr>
          <w:rFonts w:cs="Calibri"/>
          <w:lang w:val="en-GB"/>
        </w:rPr>
      </w:pPr>
      <w:r w:rsidRPr="00217C5B">
        <w:rPr>
          <w:rFonts w:cs="Calibri"/>
        </w:rPr>
        <w:t xml:space="preserve">Universal Declaration of Human Rights </w:t>
      </w:r>
    </w:p>
    <w:p w:rsidR="00511133" w:rsidRPr="00044DCA" w:rsidRDefault="00511133" w:rsidP="00511133">
      <w:pPr>
        <w:rPr>
          <w:rFonts w:cs="Calibri"/>
          <w:lang w:val="en-GB"/>
        </w:rPr>
      </w:pPr>
      <w:r w:rsidRPr="00217C5B">
        <w:rPr>
          <w:rFonts w:cs="Calibri"/>
        </w:rPr>
        <w:t xml:space="preserve">Principles for Global Corporate Responsibility </w:t>
      </w:r>
    </w:p>
    <w:p w:rsidR="00511133" w:rsidRPr="00044DCA" w:rsidRDefault="00511133" w:rsidP="00511133">
      <w:pPr>
        <w:rPr>
          <w:rFonts w:cs="Calibri"/>
          <w:lang w:val="en-GB"/>
        </w:rPr>
      </w:pPr>
      <w:r w:rsidRPr="00217C5B">
        <w:rPr>
          <w:rFonts w:cs="Calibri"/>
        </w:rPr>
        <w:t xml:space="preserve">Caux Principles for Business </w:t>
      </w:r>
    </w:p>
    <w:p w:rsidR="00511133" w:rsidRPr="00F76CD5" w:rsidRDefault="00511133" w:rsidP="00511133">
      <w:pPr>
        <w:rPr>
          <w:rFonts w:cs="Calibri"/>
          <w:lang w:val="en-GB"/>
        </w:rPr>
      </w:pPr>
      <w:r w:rsidRPr="00217C5B">
        <w:rPr>
          <w:rFonts w:cs="Calibri"/>
        </w:rPr>
        <w:t xml:space="preserve">Global Reporting Initiative </w:t>
      </w:r>
    </w:p>
    <w:p w:rsidR="00511133" w:rsidRPr="00217C5B" w:rsidRDefault="00F76CD5" w:rsidP="00F76CD5">
      <w:pPr>
        <w:tabs>
          <w:tab w:val="left" w:pos="948"/>
        </w:tabs>
        <w:rPr>
          <w:rFonts w:cs="Calibri"/>
        </w:rPr>
      </w:pPr>
      <w:r>
        <w:rPr>
          <w:rFonts w:cs="Calibri"/>
        </w:rPr>
        <w:tab/>
      </w:r>
    </w:p>
    <w:p w:rsidR="00511133" w:rsidRPr="00044DCA" w:rsidRDefault="00511133" w:rsidP="00511133">
      <w:pPr>
        <w:rPr>
          <w:rFonts w:cs="Calibri"/>
          <w:b/>
        </w:rPr>
      </w:pPr>
      <w:r w:rsidRPr="00044DCA">
        <w:rPr>
          <w:rFonts w:cs="Calibri"/>
          <w:b/>
        </w:rPr>
        <w:t xml:space="preserve">Examples of industry specific standards </w:t>
      </w:r>
    </w:p>
    <w:p w:rsidR="00511133" w:rsidRPr="00217C5B" w:rsidRDefault="00511133" w:rsidP="00511133">
      <w:pPr>
        <w:rPr>
          <w:rFonts w:cs="Calibri"/>
        </w:rPr>
      </w:pPr>
      <w:r w:rsidRPr="00217C5B">
        <w:rPr>
          <w:rFonts w:cs="Calibri"/>
        </w:rPr>
        <w:t xml:space="preserve">Defense Industry Initiative on Business Ethics and Conduct </w:t>
      </w:r>
    </w:p>
    <w:p w:rsidR="00511133" w:rsidRPr="00217C5B" w:rsidRDefault="00511133" w:rsidP="00511133">
      <w:pPr>
        <w:rPr>
          <w:rFonts w:cs="Calibri"/>
        </w:rPr>
      </w:pPr>
      <w:r w:rsidRPr="00217C5B">
        <w:rPr>
          <w:rFonts w:cs="Calibri"/>
        </w:rPr>
        <w:t xml:space="preserve">International Council of Toy Industries </w:t>
      </w:r>
    </w:p>
    <w:p w:rsidR="00511133" w:rsidRDefault="00511133" w:rsidP="00511133">
      <w:pPr>
        <w:rPr>
          <w:rFonts w:cs="Calibri"/>
          <w:lang w:val="en-GB"/>
        </w:rPr>
      </w:pPr>
    </w:p>
    <w:p w:rsidR="00F76CD5" w:rsidRPr="00F76CD5" w:rsidRDefault="00F76CD5" w:rsidP="00511133">
      <w:pPr>
        <w:rPr>
          <w:rFonts w:cs="Calibri"/>
          <w:lang w:val="en-GB"/>
        </w:rPr>
      </w:pPr>
    </w:p>
    <w:p w:rsidR="00511133" w:rsidRPr="00044DCA" w:rsidRDefault="00511133" w:rsidP="00511133">
      <w:pPr>
        <w:rPr>
          <w:rFonts w:cs="Calibri"/>
          <w:b/>
        </w:rPr>
      </w:pPr>
      <w:r w:rsidRPr="00044DCA">
        <w:rPr>
          <w:rFonts w:cs="Calibri"/>
          <w:b/>
        </w:rPr>
        <w:lastRenderedPageBreak/>
        <w:t xml:space="preserve">Appendix D: A Graphic Representation of Key Stakeholders and Their Primary </w:t>
      </w:r>
    </w:p>
    <w:p w:rsidR="00D3096B" w:rsidRPr="00217C5B" w:rsidRDefault="00D3096B" w:rsidP="00511133">
      <w:pPr>
        <w:rPr>
          <w:rFonts w:cs="Calibri"/>
          <w:lang w:eastAsia="zh-HK"/>
        </w:rPr>
      </w:pPr>
    </w:p>
    <w:p w:rsidR="00511133" w:rsidRPr="00044DCA" w:rsidRDefault="00511133" w:rsidP="00511133">
      <w:pPr>
        <w:rPr>
          <w:rFonts w:cs="Calibri"/>
          <w:b/>
        </w:rPr>
      </w:pPr>
      <w:r w:rsidRPr="00044DCA">
        <w:rPr>
          <w:rFonts w:cs="Calibri"/>
          <w:b/>
        </w:rPr>
        <w:t xml:space="preserve">Areas of Concern </w:t>
      </w:r>
    </w:p>
    <w:p w:rsidR="00511133" w:rsidRPr="00217C5B" w:rsidRDefault="00511133" w:rsidP="00511133">
      <w:pPr>
        <w:rPr>
          <w:rFonts w:cs="Calibri"/>
        </w:rPr>
      </w:pPr>
      <w:r w:rsidRPr="00217C5B">
        <w:rPr>
          <w:rFonts w:cs="Calibri"/>
        </w:rPr>
        <w:t>There are several overlaps and interdependencies between stake</w:t>
      </w:r>
      <w:r w:rsidR="00D3096B" w:rsidRPr="00217C5B">
        <w:rPr>
          <w:rFonts w:cs="Calibri"/>
        </w:rPr>
        <w:t xml:space="preserve">holder groups that the diagram </w:t>
      </w:r>
      <w:r w:rsidRPr="00217C5B">
        <w:rPr>
          <w:rFonts w:cs="Calibri"/>
        </w:rPr>
        <w:t>does not highlight, for example between employees on the one h</w:t>
      </w:r>
      <w:r w:rsidR="00D3096B" w:rsidRPr="00217C5B">
        <w:rPr>
          <w:rFonts w:cs="Calibri"/>
        </w:rPr>
        <w:t xml:space="preserve">and, and the community and the </w:t>
      </w:r>
      <w:r w:rsidRPr="00217C5B">
        <w:rPr>
          <w:rFonts w:cs="Calibri"/>
        </w:rPr>
        <w:t xml:space="preserve">concept of corporate citizenship on the other. </w:t>
      </w:r>
    </w:p>
    <w:p w:rsidR="00511133" w:rsidRPr="00217C5B" w:rsidRDefault="00511133" w:rsidP="00511133">
      <w:pPr>
        <w:rPr>
          <w:rFonts w:cs="Calibri"/>
        </w:rPr>
      </w:pPr>
    </w:p>
    <w:p w:rsidR="00511133" w:rsidRPr="00217C5B" w:rsidRDefault="00511133" w:rsidP="00511133">
      <w:pPr>
        <w:rPr>
          <w:rFonts w:cs="Calibri"/>
        </w:rPr>
      </w:pPr>
      <w:r w:rsidRPr="00217C5B">
        <w:rPr>
          <w:rFonts w:cs="Calibri"/>
        </w:rPr>
        <w:t>An Organization's Basic Activities</w:t>
      </w:r>
    </w:p>
    <w:p w:rsidR="00511133" w:rsidRPr="00217C5B" w:rsidRDefault="00511133" w:rsidP="00511133">
      <w:pPr>
        <w:rPr>
          <w:rFonts w:cs="Calibri"/>
        </w:rPr>
      </w:pPr>
    </w:p>
    <w:p w:rsidR="00511133" w:rsidRPr="00217C5B" w:rsidRDefault="00511133" w:rsidP="00044DCA">
      <w:pPr>
        <w:pBdr>
          <w:top w:val="single" w:sz="4" w:space="1" w:color="auto"/>
          <w:left w:val="single" w:sz="4" w:space="4" w:color="auto"/>
          <w:bottom w:val="single" w:sz="4" w:space="1" w:color="auto"/>
          <w:right w:val="single" w:sz="4" w:space="4" w:color="auto"/>
        </w:pBdr>
        <w:rPr>
          <w:rFonts w:cs="Calibri"/>
        </w:rPr>
      </w:pPr>
      <w:r w:rsidRPr="00217C5B">
        <w:rPr>
          <w:rFonts w:cs="Calibri"/>
        </w:rPr>
        <w:t>Customers</w:t>
      </w:r>
    </w:p>
    <w:p w:rsidR="00511133" w:rsidRPr="00217C5B" w:rsidRDefault="00511133" w:rsidP="00044DCA">
      <w:pPr>
        <w:pBdr>
          <w:top w:val="single" w:sz="4" w:space="1" w:color="auto"/>
          <w:left w:val="single" w:sz="4" w:space="4" w:color="auto"/>
          <w:bottom w:val="single" w:sz="4" w:space="1" w:color="auto"/>
          <w:right w:val="single" w:sz="4" w:space="4" w:color="auto"/>
        </w:pBdr>
        <w:rPr>
          <w:rFonts w:cs="Calibri"/>
        </w:rPr>
      </w:pPr>
    </w:p>
    <w:p w:rsidR="00511133" w:rsidRPr="00217C5B" w:rsidRDefault="00511133" w:rsidP="00044DCA">
      <w:pPr>
        <w:pBdr>
          <w:top w:val="single" w:sz="4" w:space="1" w:color="auto"/>
          <w:left w:val="single" w:sz="4" w:space="4" w:color="auto"/>
          <w:bottom w:val="single" w:sz="4" w:space="1" w:color="auto"/>
          <w:right w:val="single" w:sz="4" w:space="4" w:color="auto"/>
        </w:pBdr>
        <w:rPr>
          <w:rFonts w:cs="Calibri"/>
          <w:lang w:eastAsia="zh-HK"/>
        </w:rPr>
      </w:pPr>
      <w:r w:rsidRPr="00217C5B">
        <w:rPr>
          <w:rFonts w:cs="Calibri"/>
        </w:rPr>
        <w:t xml:space="preserve">General Business Activity Quality, Performance, </w:t>
      </w:r>
      <w:r w:rsidR="00D3096B" w:rsidRPr="00217C5B">
        <w:rPr>
          <w:rFonts w:cs="Calibri"/>
        </w:rPr>
        <w:t>Trustworthiness</w:t>
      </w:r>
    </w:p>
    <w:p w:rsidR="00044DCA" w:rsidRDefault="00044DCA" w:rsidP="00511133">
      <w:pPr>
        <w:rPr>
          <w:rFonts w:cs="Calibri"/>
        </w:rPr>
      </w:pPr>
    </w:p>
    <w:p w:rsidR="00511133" w:rsidRDefault="00511133" w:rsidP="00044DCA">
      <w:pPr>
        <w:pBdr>
          <w:top w:val="single" w:sz="4" w:space="1" w:color="auto"/>
          <w:left w:val="single" w:sz="4" w:space="4" w:color="auto"/>
          <w:bottom w:val="single" w:sz="4" w:space="1" w:color="auto"/>
          <w:right w:val="single" w:sz="4" w:space="4" w:color="auto"/>
        </w:pBdr>
        <w:rPr>
          <w:rFonts w:cs="Calibri"/>
        </w:rPr>
      </w:pPr>
      <w:r w:rsidRPr="00217C5B">
        <w:rPr>
          <w:rFonts w:cs="Calibri"/>
        </w:rPr>
        <w:t>ROI</w:t>
      </w:r>
    </w:p>
    <w:p w:rsidR="00044DCA" w:rsidRPr="00217C5B" w:rsidRDefault="00044DCA" w:rsidP="00044DCA">
      <w:pPr>
        <w:pBdr>
          <w:top w:val="single" w:sz="4" w:space="1" w:color="auto"/>
          <w:left w:val="single" w:sz="4" w:space="4" w:color="auto"/>
          <w:bottom w:val="single" w:sz="4" w:space="1" w:color="auto"/>
          <w:right w:val="single" w:sz="4" w:space="4" w:color="auto"/>
        </w:pBdr>
        <w:rPr>
          <w:rFonts w:cs="Calibri"/>
        </w:rPr>
      </w:pPr>
    </w:p>
    <w:p w:rsidR="00044DCA" w:rsidRPr="00044DCA" w:rsidRDefault="00511133" w:rsidP="00044DCA">
      <w:pPr>
        <w:pBdr>
          <w:top w:val="single" w:sz="4" w:space="1" w:color="auto"/>
          <w:left w:val="single" w:sz="4" w:space="4" w:color="auto"/>
          <w:bottom w:val="single" w:sz="4" w:space="1" w:color="auto"/>
          <w:right w:val="single" w:sz="4" w:space="4" w:color="auto"/>
        </w:pBdr>
        <w:rPr>
          <w:rFonts w:cs="Calibri"/>
          <w:lang w:val="en-GB"/>
        </w:rPr>
      </w:pPr>
      <w:r w:rsidRPr="00217C5B">
        <w:rPr>
          <w:rFonts w:cs="Calibri"/>
        </w:rPr>
        <w:t>Investors/creditors</w:t>
      </w:r>
    </w:p>
    <w:p w:rsidR="00511133" w:rsidRPr="00217C5B" w:rsidRDefault="00511133" w:rsidP="00044DCA">
      <w:pPr>
        <w:pBdr>
          <w:top w:val="single" w:sz="4" w:space="1" w:color="auto"/>
          <w:left w:val="single" w:sz="4" w:space="4" w:color="auto"/>
          <w:bottom w:val="single" w:sz="4" w:space="1" w:color="auto"/>
          <w:right w:val="single" w:sz="4" w:space="4" w:color="auto"/>
        </w:pBdr>
        <w:rPr>
          <w:rFonts w:cs="Calibri"/>
        </w:rPr>
      </w:pPr>
      <w:r w:rsidRPr="00217C5B">
        <w:rPr>
          <w:rFonts w:cs="Calibri"/>
        </w:rPr>
        <w:t>Personal/Institutional Finances</w:t>
      </w:r>
    </w:p>
    <w:p w:rsidR="00511133" w:rsidRPr="00217C5B" w:rsidRDefault="00511133" w:rsidP="00511133">
      <w:pPr>
        <w:rPr>
          <w:rFonts w:cs="Calibri"/>
        </w:rPr>
      </w:pPr>
    </w:p>
    <w:p w:rsidR="00511133" w:rsidRPr="00217C5B" w:rsidRDefault="00511133" w:rsidP="00044DCA">
      <w:pPr>
        <w:pBdr>
          <w:top w:val="single" w:sz="4" w:space="1" w:color="auto"/>
          <w:left w:val="single" w:sz="4" w:space="4" w:color="auto"/>
          <w:bottom w:val="single" w:sz="4" w:space="1" w:color="auto"/>
          <w:right w:val="single" w:sz="4" w:space="4" w:color="auto"/>
        </w:pBdr>
        <w:rPr>
          <w:rFonts w:cs="Calibri"/>
        </w:rPr>
      </w:pPr>
      <w:r w:rsidRPr="00217C5B">
        <w:rPr>
          <w:rFonts w:cs="Calibri"/>
        </w:rPr>
        <w:t>Quality, Service Commitments</w:t>
      </w:r>
    </w:p>
    <w:p w:rsidR="00511133" w:rsidRPr="00217C5B" w:rsidRDefault="00511133" w:rsidP="00044DCA">
      <w:pPr>
        <w:pBdr>
          <w:top w:val="single" w:sz="4" w:space="1" w:color="auto"/>
          <w:left w:val="single" w:sz="4" w:space="4" w:color="auto"/>
          <w:bottom w:val="single" w:sz="4" w:space="1" w:color="auto"/>
          <w:right w:val="single" w:sz="4" w:space="4" w:color="auto"/>
        </w:pBdr>
        <w:rPr>
          <w:rFonts w:cs="Calibri"/>
        </w:rPr>
      </w:pPr>
    </w:p>
    <w:p w:rsidR="00511133" w:rsidRPr="00217C5B" w:rsidRDefault="00511133" w:rsidP="00044DCA">
      <w:pPr>
        <w:pBdr>
          <w:top w:val="single" w:sz="4" w:space="1" w:color="auto"/>
          <w:left w:val="single" w:sz="4" w:space="4" w:color="auto"/>
          <w:bottom w:val="single" w:sz="4" w:space="1" w:color="auto"/>
          <w:right w:val="single" w:sz="4" w:space="4" w:color="auto"/>
        </w:pBdr>
        <w:rPr>
          <w:rFonts w:cs="Calibri"/>
        </w:rPr>
      </w:pPr>
      <w:r w:rsidRPr="00217C5B">
        <w:rPr>
          <w:rFonts w:cs="Calibri"/>
        </w:rPr>
        <w:t>Supplier</w:t>
      </w:r>
    </w:p>
    <w:p w:rsidR="00044DCA" w:rsidRDefault="00511133" w:rsidP="00044DCA">
      <w:pPr>
        <w:pBdr>
          <w:top w:val="single" w:sz="4" w:space="1" w:color="auto"/>
          <w:left w:val="single" w:sz="4" w:space="4" w:color="auto"/>
          <w:bottom w:val="single" w:sz="4" w:space="1" w:color="auto"/>
          <w:right w:val="single" w:sz="4" w:space="4" w:color="auto"/>
        </w:pBdr>
        <w:rPr>
          <w:rFonts w:cs="Calibri"/>
        </w:rPr>
      </w:pPr>
      <w:r w:rsidRPr="00217C5B">
        <w:rPr>
          <w:rFonts w:cs="Calibri"/>
        </w:rPr>
        <w:t xml:space="preserve">General Business </w:t>
      </w:r>
    </w:p>
    <w:p w:rsidR="00044DCA" w:rsidRDefault="00511133" w:rsidP="00044DCA">
      <w:pPr>
        <w:pBdr>
          <w:top w:val="single" w:sz="4" w:space="1" w:color="auto"/>
          <w:left w:val="single" w:sz="4" w:space="4" w:color="auto"/>
          <w:bottom w:val="single" w:sz="4" w:space="1" w:color="auto"/>
          <w:right w:val="single" w:sz="4" w:space="4" w:color="auto"/>
        </w:pBdr>
        <w:rPr>
          <w:rFonts w:cs="Calibri"/>
        </w:rPr>
      </w:pPr>
      <w:r w:rsidRPr="00217C5B">
        <w:rPr>
          <w:rFonts w:cs="Calibri"/>
        </w:rPr>
        <w:t xml:space="preserve">Activity </w:t>
      </w:r>
    </w:p>
    <w:p w:rsidR="00511133" w:rsidRPr="00217C5B" w:rsidRDefault="00511133" w:rsidP="00044DCA">
      <w:pPr>
        <w:pBdr>
          <w:top w:val="single" w:sz="4" w:space="1" w:color="auto"/>
          <w:left w:val="single" w:sz="4" w:space="4" w:color="auto"/>
          <w:bottom w:val="single" w:sz="4" w:space="1" w:color="auto"/>
          <w:right w:val="single" w:sz="4" w:space="4" w:color="auto"/>
        </w:pBdr>
        <w:rPr>
          <w:rFonts w:cs="Calibri"/>
        </w:rPr>
      </w:pPr>
      <w:r w:rsidRPr="00217C5B">
        <w:rPr>
          <w:rFonts w:cs="Calibri"/>
        </w:rPr>
        <w:t>Lenders</w:t>
      </w:r>
    </w:p>
    <w:p w:rsidR="00511133" w:rsidRPr="00217C5B" w:rsidRDefault="00511133" w:rsidP="00511133">
      <w:pPr>
        <w:rPr>
          <w:rFonts w:cs="Calibri"/>
        </w:rPr>
      </w:pPr>
    </w:p>
    <w:p w:rsidR="00511133" w:rsidRPr="00217C5B" w:rsidRDefault="00511133" w:rsidP="00044DCA">
      <w:pPr>
        <w:pBdr>
          <w:top w:val="single" w:sz="4" w:space="1" w:color="auto"/>
          <w:left w:val="single" w:sz="4" w:space="4" w:color="auto"/>
          <w:bottom w:val="single" w:sz="4" w:space="1" w:color="auto"/>
          <w:right w:val="single" w:sz="4" w:space="4" w:color="auto"/>
        </w:pBdr>
        <w:rPr>
          <w:rFonts w:cs="Calibri"/>
        </w:rPr>
      </w:pPr>
      <w:r w:rsidRPr="00217C5B">
        <w:rPr>
          <w:rFonts w:cs="Calibri"/>
        </w:rPr>
        <w:t>Remuneration, Fair Employment Practices, etc.</w:t>
      </w:r>
    </w:p>
    <w:p w:rsidR="00511133" w:rsidRPr="00217C5B" w:rsidRDefault="00511133" w:rsidP="00044DCA">
      <w:pPr>
        <w:pBdr>
          <w:top w:val="single" w:sz="4" w:space="1" w:color="auto"/>
          <w:left w:val="single" w:sz="4" w:space="4" w:color="auto"/>
          <w:bottom w:val="single" w:sz="4" w:space="1" w:color="auto"/>
          <w:right w:val="single" w:sz="4" w:space="4" w:color="auto"/>
        </w:pBdr>
        <w:rPr>
          <w:rFonts w:cs="Calibri"/>
        </w:rPr>
      </w:pPr>
    </w:p>
    <w:p w:rsidR="00511133" w:rsidRPr="00217C5B" w:rsidRDefault="00511133" w:rsidP="00044DCA">
      <w:pPr>
        <w:pBdr>
          <w:top w:val="single" w:sz="4" w:space="1" w:color="auto"/>
          <w:left w:val="single" w:sz="4" w:space="4" w:color="auto"/>
          <w:bottom w:val="single" w:sz="4" w:space="1" w:color="auto"/>
          <w:right w:val="single" w:sz="4" w:space="4" w:color="auto"/>
        </w:pBdr>
        <w:rPr>
          <w:rFonts w:cs="Calibri"/>
        </w:rPr>
      </w:pPr>
      <w:r w:rsidRPr="00217C5B">
        <w:rPr>
          <w:rFonts w:cs="Calibri"/>
        </w:rPr>
        <w:t xml:space="preserve">Employees' Personal Livers  </w:t>
      </w:r>
    </w:p>
    <w:p w:rsidR="00511133" w:rsidRPr="00217C5B" w:rsidRDefault="00511133" w:rsidP="00511133">
      <w:pPr>
        <w:rPr>
          <w:rFonts w:cs="Calibri"/>
        </w:rPr>
      </w:pPr>
    </w:p>
    <w:p w:rsidR="00511133" w:rsidRPr="00217C5B" w:rsidRDefault="00511133" w:rsidP="00044DCA">
      <w:pPr>
        <w:pBdr>
          <w:top w:val="single" w:sz="4" w:space="1" w:color="auto"/>
          <w:left w:val="single" w:sz="4" w:space="4" w:color="auto"/>
          <w:bottom w:val="single" w:sz="4" w:space="1" w:color="auto"/>
          <w:right w:val="single" w:sz="4" w:space="4" w:color="auto"/>
        </w:pBdr>
        <w:rPr>
          <w:rFonts w:cs="Calibri"/>
        </w:rPr>
      </w:pPr>
      <w:r w:rsidRPr="00217C5B">
        <w:rPr>
          <w:rFonts w:cs="Calibri"/>
        </w:rPr>
        <w:t>Economic and Social Impact</w:t>
      </w:r>
    </w:p>
    <w:p w:rsidR="00511133" w:rsidRPr="00217C5B" w:rsidRDefault="00511133" w:rsidP="00044DCA">
      <w:pPr>
        <w:pBdr>
          <w:top w:val="single" w:sz="4" w:space="1" w:color="auto"/>
          <w:left w:val="single" w:sz="4" w:space="4" w:color="auto"/>
          <w:bottom w:val="single" w:sz="4" w:space="1" w:color="auto"/>
          <w:right w:val="single" w:sz="4" w:space="4" w:color="auto"/>
        </w:pBdr>
        <w:rPr>
          <w:rFonts w:cs="Calibri"/>
        </w:rPr>
      </w:pPr>
    </w:p>
    <w:p w:rsidR="00511133" w:rsidRPr="00217C5B" w:rsidRDefault="00511133" w:rsidP="00044DCA">
      <w:pPr>
        <w:pBdr>
          <w:top w:val="single" w:sz="4" w:space="1" w:color="auto"/>
          <w:left w:val="single" w:sz="4" w:space="4" w:color="auto"/>
          <w:bottom w:val="single" w:sz="4" w:space="1" w:color="auto"/>
          <w:right w:val="single" w:sz="4" w:space="4" w:color="auto"/>
        </w:pBdr>
        <w:rPr>
          <w:rFonts w:cs="Calibri"/>
        </w:rPr>
      </w:pPr>
      <w:r w:rsidRPr="00217C5B">
        <w:rPr>
          <w:rFonts w:cs="Calibri"/>
        </w:rPr>
        <w:t>Community</w:t>
      </w:r>
    </w:p>
    <w:p w:rsidR="00511133" w:rsidRPr="00217C5B" w:rsidRDefault="00511133" w:rsidP="00044DCA">
      <w:pPr>
        <w:pBdr>
          <w:top w:val="single" w:sz="4" w:space="1" w:color="auto"/>
          <w:left w:val="single" w:sz="4" w:space="4" w:color="auto"/>
          <w:bottom w:val="single" w:sz="4" w:space="1" w:color="auto"/>
          <w:right w:val="single" w:sz="4" w:space="4" w:color="auto"/>
        </w:pBdr>
        <w:rPr>
          <w:rFonts w:cs="Calibri"/>
        </w:rPr>
      </w:pPr>
      <w:r w:rsidRPr="00217C5B">
        <w:rPr>
          <w:rFonts w:cs="Calibri"/>
        </w:rPr>
        <w:t>Overall Community Life</w:t>
      </w:r>
    </w:p>
    <w:p w:rsidR="00511133" w:rsidRPr="00044DCA" w:rsidRDefault="00511133" w:rsidP="00044DCA">
      <w:pPr>
        <w:pBdr>
          <w:top w:val="single" w:sz="4" w:space="1" w:color="auto"/>
          <w:left w:val="single" w:sz="4" w:space="4" w:color="auto"/>
          <w:bottom w:val="single" w:sz="4" w:space="1" w:color="auto"/>
          <w:right w:val="single" w:sz="4" w:space="4" w:color="auto"/>
        </w:pBdr>
        <w:rPr>
          <w:rFonts w:cs="Calibri"/>
          <w:lang w:val="en-GB"/>
        </w:rPr>
      </w:pPr>
      <w:r w:rsidRPr="00217C5B">
        <w:rPr>
          <w:rFonts w:cs="Calibri"/>
        </w:rPr>
        <w:t>Government Taxpayers</w:t>
      </w:r>
    </w:p>
    <w:p w:rsidR="00511133" w:rsidRPr="00217C5B" w:rsidRDefault="00511133" w:rsidP="00511133">
      <w:pPr>
        <w:rPr>
          <w:rFonts w:cs="Calibri"/>
        </w:rPr>
      </w:pPr>
    </w:p>
    <w:p w:rsidR="00044DCA" w:rsidRDefault="00044DCA" w:rsidP="00511133">
      <w:pPr>
        <w:rPr>
          <w:rFonts w:cs="Calibri"/>
        </w:rPr>
      </w:pPr>
    </w:p>
    <w:p w:rsidR="00044DCA" w:rsidRDefault="00044DCA" w:rsidP="00511133">
      <w:pPr>
        <w:rPr>
          <w:rFonts w:cs="Calibri"/>
        </w:rPr>
      </w:pPr>
    </w:p>
    <w:p w:rsidR="00044DCA" w:rsidRDefault="00044DCA" w:rsidP="00511133">
      <w:pPr>
        <w:rPr>
          <w:rFonts w:cs="Calibri"/>
        </w:rPr>
      </w:pPr>
    </w:p>
    <w:p w:rsidR="00511133" w:rsidRPr="00044DCA" w:rsidRDefault="00511133" w:rsidP="00511133">
      <w:pPr>
        <w:rPr>
          <w:rFonts w:cs="Calibri"/>
          <w:b/>
        </w:rPr>
      </w:pPr>
      <w:r w:rsidRPr="00044DCA">
        <w:rPr>
          <w:rFonts w:cs="Calibri"/>
          <w:b/>
        </w:rPr>
        <w:lastRenderedPageBreak/>
        <w:t xml:space="preserve">Appendix E: Resources </w:t>
      </w:r>
    </w:p>
    <w:p w:rsidR="00511133" w:rsidRPr="00217C5B" w:rsidRDefault="00511133" w:rsidP="00511133">
      <w:pPr>
        <w:rPr>
          <w:rFonts w:cs="Calibri"/>
        </w:rPr>
      </w:pPr>
    </w:p>
    <w:p w:rsidR="00511133" w:rsidRPr="00217C5B" w:rsidRDefault="00511133" w:rsidP="00044DCA">
      <w:pPr>
        <w:jc w:val="both"/>
        <w:rPr>
          <w:rFonts w:cs="Calibri"/>
        </w:rPr>
      </w:pPr>
      <w:r w:rsidRPr="00217C5B">
        <w:rPr>
          <w:rFonts w:cs="Calibri"/>
        </w:rPr>
        <w:t xml:space="preserve">This list of resources is a brief selection of many available </w:t>
      </w:r>
      <w:r w:rsidR="00D3096B" w:rsidRPr="00217C5B">
        <w:rPr>
          <w:rFonts w:cs="Calibri"/>
        </w:rPr>
        <w:t xml:space="preserve">resources on this topic and is </w:t>
      </w:r>
      <w:r w:rsidRPr="00217C5B">
        <w:rPr>
          <w:rFonts w:cs="Calibri"/>
        </w:rPr>
        <w:t>not intended to be exhaustive. Use the IFAC Know</w:t>
      </w:r>
      <w:r w:rsidR="00D3096B" w:rsidRPr="00217C5B">
        <w:rPr>
          <w:rFonts w:cs="Calibri"/>
        </w:rPr>
        <w:t xml:space="preserve">ledgeNet at www.ifacnet.com to </w:t>
      </w:r>
      <w:r w:rsidRPr="00217C5B">
        <w:rPr>
          <w:rFonts w:cs="Calibri"/>
        </w:rPr>
        <w:t xml:space="preserve">search IFAC and many of its member body websites. </w:t>
      </w:r>
    </w:p>
    <w:p w:rsidR="00511133" w:rsidRPr="00217C5B" w:rsidRDefault="00511133" w:rsidP="00511133">
      <w:pPr>
        <w:rPr>
          <w:rFonts w:cs="Calibri"/>
        </w:rPr>
      </w:pPr>
    </w:p>
    <w:p w:rsidR="00511133" w:rsidRPr="00044DCA" w:rsidRDefault="00511133" w:rsidP="00795E8D">
      <w:pPr>
        <w:ind w:leftChars="-50" w:left="120" w:hangingChars="100" w:hanging="240"/>
        <w:rPr>
          <w:rFonts w:cs="Calibri"/>
          <w:lang w:val="en-GB"/>
        </w:rPr>
      </w:pPr>
      <w:r w:rsidRPr="00217C5B">
        <w:rPr>
          <w:rFonts w:cs="Calibri"/>
        </w:rPr>
        <w:t>‧ Center for the Study of Ethics in the Professions, Illinois Ins</w:t>
      </w:r>
      <w:r w:rsidR="00D3096B" w:rsidRPr="00217C5B">
        <w:rPr>
          <w:rFonts w:cs="Calibri"/>
        </w:rPr>
        <w:t xml:space="preserve">titute of Technology, Codes of </w:t>
      </w:r>
      <w:r w:rsidRPr="00217C5B">
        <w:rPr>
          <w:rFonts w:cs="Calibri"/>
        </w:rPr>
        <w:t xml:space="preserve">Ethics online </w:t>
      </w:r>
    </w:p>
    <w:p w:rsidR="00511133" w:rsidRPr="00044DCA" w:rsidRDefault="00511133" w:rsidP="00511133">
      <w:pPr>
        <w:rPr>
          <w:rFonts w:cs="Calibri"/>
          <w:lang w:val="en-GB"/>
        </w:rPr>
      </w:pPr>
      <w:r w:rsidRPr="00217C5B">
        <w:rPr>
          <w:rFonts w:cs="Calibri"/>
        </w:rPr>
        <w:t xml:space="preserve">‧ Center for Business Ethics at Bentley College </w:t>
      </w:r>
    </w:p>
    <w:p w:rsidR="00511133" w:rsidRPr="00044DCA" w:rsidRDefault="00511133" w:rsidP="00511133">
      <w:pPr>
        <w:rPr>
          <w:rFonts w:cs="Calibri"/>
          <w:lang w:val="en-GB"/>
        </w:rPr>
      </w:pPr>
      <w:r w:rsidRPr="00217C5B">
        <w:rPr>
          <w:rFonts w:cs="Calibri"/>
        </w:rPr>
        <w:t xml:space="preserve">‧ The Conference Board </w:t>
      </w:r>
    </w:p>
    <w:p w:rsidR="00511133" w:rsidRPr="00044DCA" w:rsidRDefault="00511133" w:rsidP="00511133">
      <w:pPr>
        <w:rPr>
          <w:rFonts w:cs="Calibri"/>
          <w:lang w:val="en-GB"/>
        </w:rPr>
      </w:pPr>
      <w:r w:rsidRPr="00217C5B">
        <w:rPr>
          <w:rFonts w:cs="Calibri"/>
        </w:rPr>
        <w:t xml:space="preserve">‧ Ethics Resource Center </w:t>
      </w:r>
    </w:p>
    <w:p w:rsidR="00511133" w:rsidRPr="00044DCA" w:rsidRDefault="00511133" w:rsidP="00511133">
      <w:pPr>
        <w:rPr>
          <w:rFonts w:cs="Calibri"/>
          <w:lang w:val="en-GB"/>
        </w:rPr>
      </w:pPr>
      <w:r w:rsidRPr="00217C5B">
        <w:rPr>
          <w:rFonts w:cs="Calibri"/>
        </w:rPr>
        <w:t xml:space="preserve">‧ Group of 100 </w:t>
      </w:r>
    </w:p>
    <w:p w:rsidR="00511133" w:rsidRPr="00044DCA" w:rsidRDefault="00511133" w:rsidP="00511133">
      <w:pPr>
        <w:rPr>
          <w:rFonts w:cs="Calibri"/>
          <w:lang w:val="en-GB"/>
        </w:rPr>
      </w:pPr>
      <w:r w:rsidRPr="00217C5B">
        <w:rPr>
          <w:rFonts w:cs="Calibri"/>
        </w:rPr>
        <w:t xml:space="preserve">‧ International Labour Organisation </w:t>
      </w:r>
    </w:p>
    <w:p w:rsidR="00511133" w:rsidRPr="00217C5B" w:rsidRDefault="00511133" w:rsidP="00511133">
      <w:pPr>
        <w:rPr>
          <w:rFonts w:cs="Calibri"/>
        </w:rPr>
      </w:pPr>
      <w:r w:rsidRPr="00217C5B">
        <w:rPr>
          <w:rFonts w:cs="Calibri"/>
        </w:rPr>
        <w:t xml:space="preserve">‧ Institute of Business Ethics </w:t>
      </w:r>
    </w:p>
    <w:p w:rsidR="00511133" w:rsidRPr="00217C5B" w:rsidRDefault="00511133" w:rsidP="00511133">
      <w:pPr>
        <w:rPr>
          <w:rFonts w:cs="Calibri"/>
        </w:rPr>
      </w:pPr>
      <w:r w:rsidRPr="00217C5B">
        <w:rPr>
          <w:rFonts w:cs="Calibri"/>
        </w:rPr>
        <w:t xml:space="preserve"> </w:t>
      </w:r>
    </w:p>
    <w:p w:rsidR="00511133" w:rsidRPr="00044DCA" w:rsidRDefault="00511133" w:rsidP="00511133">
      <w:pPr>
        <w:rPr>
          <w:rFonts w:cs="Calibri"/>
          <w:lang w:val="en-GB"/>
        </w:rPr>
      </w:pPr>
      <w:r w:rsidRPr="00217C5B">
        <w:rPr>
          <w:rFonts w:cs="Calibri"/>
        </w:rPr>
        <w:t xml:space="preserve">Publications </w:t>
      </w:r>
    </w:p>
    <w:p w:rsidR="00511133" w:rsidRPr="00044DCA" w:rsidRDefault="00511133" w:rsidP="00044DCA">
      <w:pPr>
        <w:ind w:left="360" w:hangingChars="150" w:hanging="360"/>
        <w:rPr>
          <w:rFonts w:cs="Calibri"/>
          <w:lang w:val="en-GB"/>
        </w:rPr>
      </w:pPr>
      <w:r w:rsidRPr="00217C5B">
        <w:rPr>
          <w:rFonts w:cs="Calibri"/>
        </w:rPr>
        <w:t xml:space="preserve">‧ International Federation of Accountants Code of Ethics for Professional Accountants (2005): </w:t>
      </w:r>
    </w:p>
    <w:p w:rsidR="00511133" w:rsidRPr="00044DCA" w:rsidRDefault="00511133" w:rsidP="00044DCA">
      <w:pPr>
        <w:ind w:left="360" w:hangingChars="150" w:hanging="360"/>
        <w:rPr>
          <w:rFonts w:cs="Calibri"/>
          <w:lang w:val="en-GB"/>
        </w:rPr>
      </w:pPr>
      <w:r w:rsidRPr="00217C5B">
        <w:rPr>
          <w:rFonts w:cs="Calibri"/>
        </w:rPr>
        <w:t xml:space="preserve">‧ CMA Canada (Management Accounting Practices publication), Ethics Control Systems </w:t>
      </w:r>
    </w:p>
    <w:p w:rsidR="00511133" w:rsidRPr="00217C5B" w:rsidRDefault="00511133" w:rsidP="00D3096B">
      <w:pPr>
        <w:ind w:left="360" w:hangingChars="150" w:hanging="360"/>
        <w:rPr>
          <w:rFonts w:cs="Calibri"/>
        </w:rPr>
      </w:pPr>
      <w:r w:rsidRPr="00217C5B">
        <w:rPr>
          <w:rFonts w:cs="Calibri"/>
        </w:rPr>
        <w:t xml:space="preserve">‧ The Institute of Internal Auditors internal auditing practice advisories, The Role of the Internal </w:t>
      </w:r>
    </w:p>
    <w:p w:rsidR="00511133" w:rsidRPr="00044DCA" w:rsidRDefault="00511133" w:rsidP="00511133">
      <w:pPr>
        <w:rPr>
          <w:rFonts w:cs="Calibri"/>
          <w:lang w:val="en-GB"/>
        </w:rPr>
      </w:pPr>
      <w:r w:rsidRPr="00217C5B">
        <w:rPr>
          <w:rFonts w:cs="Calibri"/>
        </w:rPr>
        <w:t xml:space="preserve">   Audit Activity in the Ethical Culture of an Organization </w:t>
      </w:r>
    </w:p>
    <w:p w:rsidR="00511133" w:rsidRPr="00044DCA" w:rsidRDefault="00511133" w:rsidP="00511133">
      <w:pPr>
        <w:rPr>
          <w:rFonts w:cs="Calibri"/>
          <w:lang w:val="en-GB"/>
        </w:rPr>
      </w:pPr>
      <w:r w:rsidRPr="00217C5B">
        <w:rPr>
          <w:rFonts w:cs="Calibri"/>
        </w:rPr>
        <w:t xml:space="preserve">‧ OECD (2001), Codes of Corporate Conduct, An Expanded Review of their Contents </w:t>
      </w:r>
    </w:p>
    <w:p w:rsidR="00511133" w:rsidRPr="00217C5B" w:rsidRDefault="00511133" w:rsidP="00D3096B">
      <w:pPr>
        <w:ind w:left="360" w:hangingChars="150" w:hanging="360"/>
        <w:rPr>
          <w:rFonts w:cs="Calibri"/>
        </w:rPr>
      </w:pPr>
      <w:r w:rsidRPr="00217C5B">
        <w:rPr>
          <w:rFonts w:cs="Calibri"/>
        </w:rPr>
        <w:t xml:space="preserve">‧ World Bank (2003 and 2004), Company Codes of Conduct </w:t>
      </w:r>
      <w:r w:rsidR="00D3096B" w:rsidRPr="00217C5B">
        <w:rPr>
          <w:rFonts w:cs="Calibri"/>
        </w:rPr>
        <w:t>and international standards: an</w:t>
      </w:r>
      <w:r w:rsidRPr="00217C5B">
        <w:rPr>
          <w:rFonts w:cs="Calibri"/>
        </w:rPr>
        <w:t xml:space="preserve"> analytical comparison, Part I: Apparel, Footwear and Light Manufacturing, Agribusiness and </w:t>
      </w:r>
    </w:p>
    <w:p w:rsidR="00511133" w:rsidRPr="00044DCA" w:rsidRDefault="00511133" w:rsidP="00511133">
      <w:pPr>
        <w:rPr>
          <w:rFonts w:cs="Calibri"/>
          <w:lang w:val="en-GB"/>
        </w:rPr>
      </w:pPr>
      <w:r w:rsidRPr="00217C5B">
        <w:rPr>
          <w:rFonts w:cs="Calibri"/>
        </w:rPr>
        <w:t xml:space="preserve">   Tourism; Part II: Oil and Gas, Mining </w:t>
      </w:r>
    </w:p>
    <w:p w:rsidR="00511133" w:rsidRPr="00044DCA" w:rsidRDefault="00511133" w:rsidP="00044DCA">
      <w:pPr>
        <w:ind w:left="360" w:hangingChars="150" w:hanging="360"/>
        <w:rPr>
          <w:rFonts w:cs="Calibri"/>
          <w:lang w:val="en-GB"/>
        </w:rPr>
      </w:pPr>
      <w:r w:rsidRPr="00217C5B">
        <w:rPr>
          <w:rFonts w:cs="Calibri"/>
        </w:rPr>
        <w:t xml:space="preserve">‧ Verschoor C (2007), Ethics and Compliance: Challenges </w:t>
      </w:r>
      <w:r w:rsidR="00D3096B" w:rsidRPr="00217C5B">
        <w:rPr>
          <w:rFonts w:cs="Calibri"/>
        </w:rPr>
        <w:t xml:space="preserve">for Internal Auditing, The IIA </w:t>
      </w:r>
      <w:r w:rsidRPr="00217C5B">
        <w:rPr>
          <w:rFonts w:cs="Calibri"/>
        </w:rPr>
        <w:t xml:space="preserve">Research Foundation, ISBN 978 0 89413 612 2 </w:t>
      </w:r>
    </w:p>
    <w:p w:rsidR="00511133" w:rsidRPr="00044DCA" w:rsidRDefault="00511133" w:rsidP="00044DCA">
      <w:pPr>
        <w:ind w:left="360" w:hangingChars="150" w:hanging="360"/>
        <w:rPr>
          <w:rFonts w:cs="Calibri"/>
          <w:lang w:val="en-GB"/>
        </w:rPr>
      </w:pPr>
      <w:r w:rsidRPr="00217C5B">
        <w:rPr>
          <w:rFonts w:cs="Calibri"/>
        </w:rPr>
        <w:t xml:space="preserve">‧ Dando N &amp; Raven W (2006), Living up to our Values, Developing Ethical Assurance, </w:t>
      </w:r>
      <w:r w:rsidR="00D3096B" w:rsidRPr="00217C5B">
        <w:rPr>
          <w:rFonts w:cs="Calibri"/>
          <w:lang w:eastAsia="zh-HK"/>
        </w:rPr>
        <w:t xml:space="preserve"> </w:t>
      </w:r>
      <w:r w:rsidRPr="00217C5B">
        <w:rPr>
          <w:rFonts w:cs="Calibri"/>
        </w:rPr>
        <w:t xml:space="preserve">The Institute of Business Ethics, ISBN 09539517 8 2 </w:t>
      </w:r>
    </w:p>
    <w:p w:rsidR="00511133" w:rsidRPr="00044DCA" w:rsidRDefault="00511133" w:rsidP="00044DCA">
      <w:pPr>
        <w:ind w:left="360" w:hangingChars="150" w:hanging="360"/>
        <w:rPr>
          <w:rFonts w:cs="Calibri"/>
          <w:lang w:val="en-GB"/>
        </w:rPr>
      </w:pPr>
      <w:r w:rsidRPr="00217C5B">
        <w:rPr>
          <w:rFonts w:cs="Calibri"/>
        </w:rPr>
        <w:t>‧ Gebler D (2006), Creating an ethical culture, Values-based eth</w:t>
      </w:r>
      <w:r w:rsidR="00D3096B" w:rsidRPr="00217C5B">
        <w:rPr>
          <w:rFonts w:cs="Calibri"/>
        </w:rPr>
        <w:t>ics programs can help employees</w:t>
      </w:r>
      <w:r w:rsidRPr="00217C5B">
        <w:rPr>
          <w:rFonts w:cs="Calibri"/>
        </w:rPr>
        <w:t xml:space="preserve"> judge right from wrong, Strategic Finance </w:t>
      </w:r>
    </w:p>
    <w:p w:rsidR="00511133" w:rsidRPr="00044DCA" w:rsidRDefault="00511133" w:rsidP="00044DCA">
      <w:pPr>
        <w:ind w:left="360" w:hangingChars="150" w:hanging="360"/>
        <w:rPr>
          <w:rFonts w:cs="Calibri"/>
          <w:lang w:val="en-GB"/>
        </w:rPr>
      </w:pPr>
      <w:r w:rsidRPr="00217C5B">
        <w:rPr>
          <w:rFonts w:cs="Calibri"/>
        </w:rPr>
        <w:t xml:space="preserve">‧ Paine L &amp; Margolis JD (2005), Up to the Code: Does Your Company’s Conduct Meet World-Class Standards?, Harvard Business Review </w:t>
      </w:r>
    </w:p>
    <w:p w:rsidR="00044DCA" w:rsidRDefault="00511133" w:rsidP="00511133">
      <w:pPr>
        <w:rPr>
          <w:rFonts w:cs="Calibri"/>
        </w:rPr>
      </w:pPr>
      <w:r w:rsidRPr="00217C5B">
        <w:rPr>
          <w:rFonts w:cs="Calibri"/>
        </w:rPr>
        <w:t xml:space="preserve">‧ Webley S (2003), Developing a Code of Business Ethics, The Institute of Business </w:t>
      </w:r>
      <w:r w:rsidR="00D3096B" w:rsidRPr="00217C5B">
        <w:rPr>
          <w:rFonts w:cs="Calibri"/>
        </w:rPr>
        <w:t xml:space="preserve">Ethics </w:t>
      </w:r>
    </w:p>
    <w:p w:rsidR="00511133" w:rsidRPr="00217C5B" w:rsidRDefault="00511133" w:rsidP="00044DCA">
      <w:pPr>
        <w:ind w:firstLineChars="100" w:firstLine="240"/>
        <w:rPr>
          <w:rFonts w:cs="Calibri"/>
        </w:rPr>
      </w:pPr>
      <w:r w:rsidRPr="00217C5B">
        <w:rPr>
          <w:rFonts w:cs="Calibri"/>
        </w:rPr>
        <w:t xml:space="preserve">ISBN 0 9539517 4 – includes references to codes available on company websites </w:t>
      </w:r>
    </w:p>
    <w:p w:rsidR="00511133" w:rsidRPr="00217C5B" w:rsidRDefault="00511133" w:rsidP="00511133">
      <w:pPr>
        <w:rPr>
          <w:rFonts w:cs="Calibri"/>
        </w:rPr>
      </w:pPr>
    </w:p>
    <w:p w:rsidR="00511133" w:rsidRPr="00217C5B" w:rsidRDefault="00511133" w:rsidP="00D3096B">
      <w:pPr>
        <w:ind w:left="360" w:hangingChars="150" w:hanging="360"/>
        <w:rPr>
          <w:rFonts w:cs="Calibri"/>
        </w:rPr>
      </w:pPr>
      <w:r w:rsidRPr="00217C5B">
        <w:rPr>
          <w:rFonts w:cs="Calibri"/>
        </w:rPr>
        <w:t xml:space="preserve">‧ Driscoll D &amp; Hoffman W M (2000), Ethics Matters, How to Implement Values-Driven </w:t>
      </w:r>
      <w:r w:rsidRPr="00217C5B">
        <w:rPr>
          <w:rFonts w:cs="Calibri"/>
        </w:rPr>
        <w:lastRenderedPageBreak/>
        <w:t xml:space="preserve">Management, Center for Business Ethics, Bentley ISBN 0 9675514 0 4 </w:t>
      </w:r>
    </w:p>
    <w:p w:rsidR="00511133" w:rsidRPr="00217C5B" w:rsidRDefault="00511133" w:rsidP="00511133">
      <w:pPr>
        <w:rPr>
          <w:rFonts w:cs="Calibri"/>
        </w:rPr>
      </w:pPr>
    </w:p>
    <w:p w:rsidR="00044DCA" w:rsidRDefault="00044DCA" w:rsidP="00511133">
      <w:pPr>
        <w:rPr>
          <w:rFonts w:cs="Calibri"/>
        </w:rPr>
      </w:pPr>
    </w:p>
    <w:p w:rsidR="00044DCA" w:rsidRDefault="00044DCA" w:rsidP="00511133">
      <w:pPr>
        <w:rPr>
          <w:rFonts w:cs="Calibri"/>
        </w:rPr>
      </w:pPr>
    </w:p>
    <w:p w:rsidR="00044DCA" w:rsidRDefault="00044DCA" w:rsidP="00511133">
      <w:pPr>
        <w:rPr>
          <w:rFonts w:cs="Calibri"/>
        </w:rPr>
      </w:pPr>
    </w:p>
    <w:p w:rsidR="00044DCA" w:rsidRDefault="00044DCA" w:rsidP="00511133">
      <w:pPr>
        <w:rPr>
          <w:rFonts w:cs="Calibri"/>
        </w:rPr>
      </w:pPr>
    </w:p>
    <w:p w:rsidR="00044DCA" w:rsidRDefault="00044DCA" w:rsidP="00511133">
      <w:pPr>
        <w:rPr>
          <w:rFonts w:cs="Calibri"/>
        </w:rPr>
      </w:pPr>
    </w:p>
    <w:p w:rsidR="00044DCA" w:rsidRDefault="00044DCA" w:rsidP="00511133">
      <w:pPr>
        <w:rPr>
          <w:rFonts w:cs="Calibri"/>
        </w:rPr>
      </w:pPr>
    </w:p>
    <w:p w:rsidR="00044DCA" w:rsidRDefault="00044DCA" w:rsidP="00511133">
      <w:pPr>
        <w:rPr>
          <w:rFonts w:cs="Calibri"/>
        </w:rPr>
      </w:pPr>
    </w:p>
    <w:p w:rsidR="00044DCA" w:rsidRDefault="00044DCA" w:rsidP="00511133">
      <w:pPr>
        <w:rPr>
          <w:rFonts w:cs="Calibri"/>
        </w:rPr>
      </w:pPr>
    </w:p>
    <w:p w:rsidR="00044DCA" w:rsidRDefault="00044DCA" w:rsidP="00511133">
      <w:pPr>
        <w:rPr>
          <w:rFonts w:cs="Calibri"/>
        </w:rPr>
      </w:pPr>
    </w:p>
    <w:p w:rsidR="00044DCA" w:rsidRDefault="00044DCA" w:rsidP="00511133">
      <w:pPr>
        <w:rPr>
          <w:rFonts w:cs="Calibri"/>
        </w:rPr>
      </w:pPr>
    </w:p>
    <w:p w:rsidR="00044DCA" w:rsidRDefault="00044DCA" w:rsidP="00511133">
      <w:pPr>
        <w:rPr>
          <w:rFonts w:cs="Calibri"/>
        </w:rPr>
      </w:pPr>
    </w:p>
    <w:p w:rsidR="00044DCA" w:rsidRDefault="00044DCA" w:rsidP="00511133">
      <w:pPr>
        <w:rPr>
          <w:rFonts w:cs="Calibri"/>
        </w:rPr>
      </w:pPr>
    </w:p>
    <w:p w:rsidR="00044DCA" w:rsidRDefault="00044DCA" w:rsidP="00511133">
      <w:pPr>
        <w:rPr>
          <w:rFonts w:cs="Calibri"/>
        </w:rPr>
      </w:pPr>
    </w:p>
    <w:p w:rsidR="00044DCA" w:rsidRDefault="00044DCA" w:rsidP="00511133">
      <w:pPr>
        <w:rPr>
          <w:rFonts w:cs="Calibri"/>
        </w:rPr>
      </w:pPr>
    </w:p>
    <w:p w:rsidR="00044DCA" w:rsidRDefault="00044DCA" w:rsidP="00511133">
      <w:pPr>
        <w:rPr>
          <w:rFonts w:cs="Calibri"/>
        </w:rPr>
      </w:pPr>
    </w:p>
    <w:p w:rsidR="00044DCA" w:rsidRDefault="00044DCA" w:rsidP="00511133">
      <w:pPr>
        <w:rPr>
          <w:rFonts w:cs="Calibri"/>
        </w:rPr>
      </w:pPr>
    </w:p>
    <w:p w:rsidR="00044DCA" w:rsidRDefault="00044DCA" w:rsidP="00511133">
      <w:pPr>
        <w:rPr>
          <w:rFonts w:cs="Calibri"/>
        </w:rPr>
      </w:pPr>
    </w:p>
    <w:p w:rsidR="00044DCA" w:rsidRDefault="00044DCA" w:rsidP="00511133">
      <w:pPr>
        <w:rPr>
          <w:rFonts w:cs="Calibri"/>
        </w:rPr>
      </w:pPr>
    </w:p>
    <w:p w:rsidR="00044DCA" w:rsidRDefault="00044DCA" w:rsidP="00511133">
      <w:pPr>
        <w:rPr>
          <w:rFonts w:cs="Calibri"/>
        </w:rPr>
      </w:pPr>
    </w:p>
    <w:p w:rsidR="00044DCA" w:rsidRDefault="00044DCA" w:rsidP="00511133">
      <w:pPr>
        <w:rPr>
          <w:rFonts w:cs="Calibri"/>
        </w:rPr>
      </w:pPr>
    </w:p>
    <w:p w:rsidR="00044DCA" w:rsidRDefault="00044DCA" w:rsidP="00511133">
      <w:pPr>
        <w:rPr>
          <w:rFonts w:cs="Calibri"/>
        </w:rPr>
      </w:pPr>
    </w:p>
    <w:p w:rsidR="00044DCA" w:rsidRDefault="00044DCA" w:rsidP="00511133">
      <w:pPr>
        <w:rPr>
          <w:rFonts w:cs="Calibri"/>
        </w:rPr>
      </w:pPr>
    </w:p>
    <w:p w:rsidR="00044DCA" w:rsidRDefault="00044DCA" w:rsidP="00511133">
      <w:pPr>
        <w:rPr>
          <w:rFonts w:cs="Calibri"/>
        </w:rPr>
      </w:pPr>
    </w:p>
    <w:p w:rsidR="00044DCA" w:rsidRDefault="00044DCA" w:rsidP="00511133">
      <w:pPr>
        <w:rPr>
          <w:rFonts w:cs="Calibri"/>
        </w:rPr>
      </w:pPr>
    </w:p>
    <w:p w:rsidR="00044DCA" w:rsidRDefault="00044DCA" w:rsidP="00511133">
      <w:pPr>
        <w:rPr>
          <w:rFonts w:cs="Calibri"/>
        </w:rPr>
      </w:pPr>
    </w:p>
    <w:p w:rsidR="00044DCA" w:rsidRDefault="00044DCA" w:rsidP="00511133">
      <w:pPr>
        <w:rPr>
          <w:rFonts w:cs="Calibri"/>
        </w:rPr>
      </w:pPr>
    </w:p>
    <w:p w:rsidR="00044DCA" w:rsidRDefault="00044DCA" w:rsidP="00511133">
      <w:pPr>
        <w:rPr>
          <w:rFonts w:cs="Calibri"/>
        </w:rPr>
      </w:pPr>
    </w:p>
    <w:p w:rsidR="00044DCA" w:rsidRDefault="00044DCA" w:rsidP="00511133">
      <w:pPr>
        <w:rPr>
          <w:rFonts w:cs="Calibri"/>
        </w:rPr>
      </w:pPr>
    </w:p>
    <w:p w:rsidR="00044DCA" w:rsidRDefault="00044DCA" w:rsidP="00511133">
      <w:pPr>
        <w:rPr>
          <w:rFonts w:cs="Calibri"/>
        </w:rPr>
      </w:pPr>
    </w:p>
    <w:p w:rsidR="00044DCA" w:rsidRDefault="00044DCA" w:rsidP="00511133">
      <w:pPr>
        <w:rPr>
          <w:rFonts w:cs="Calibri"/>
        </w:rPr>
      </w:pPr>
    </w:p>
    <w:p w:rsidR="00044DCA" w:rsidRDefault="00044DCA" w:rsidP="00511133">
      <w:pPr>
        <w:rPr>
          <w:rFonts w:cs="Calibri"/>
        </w:rPr>
      </w:pPr>
    </w:p>
    <w:p w:rsidR="00044DCA" w:rsidRDefault="00044DCA" w:rsidP="00511133">
      <w:pPr>
        <w:rPr>
          <w:rFonts w:cs="Calibri"/>
        </w:rPr>
      </w:pPr>
    </w:p>
    <w:p w:rsidR="00044DCA" w:rsidRDefault="00044DCA" w:rsidP="00511133">
      <w:pPr>
        <w:rPr>
          <w:rFonts w:cs="Calibri"/>
        </w:rPr>
      </w:pPr>
    </w:p>
    <w:p w:rsidR="00044DCA" w:rsidRDefault="00044DCA" w:rsidP="00511133">
      <w:pPr>
        <w:rPr>
          <w:rFonts w:cs="Calibri"/>
        </w:rPr>
      </w:pPr>
    </w:p>
    <w:p w:rsidR="00044DCA" w:rsidRDefault="00044DCA" w:rsidP="00511133">
      <w:pPr>
        <w:rPr>
          <w:rFonts w:cs="Calibri"/>
        </w:rPr>
      </w:pPr>
    </w:p>
    <w:p w:rsidR="00511133" w:rsidRPr="00F76CD5" w:rsidRDefault="00511133" w:rsidP="00F76CD5">
      <w:pPr>
        <w:jc w:val="center"/>
        <w:rPr>
          <w:rFonts w:cs="Calibri"/>
          <w:b/>
          <w:lang w:val="en-GB"/>
        </w:rPr>
      </w:pPr>
      <w:r w:rsidRPr="00F76CD5">
        <w:rPr>
          <w:rFonts w:cs="Calibri"/>
          <w:b/>
        </w:rPr>
        <w:t>INTERNATIONAL FEDERATION OF ACCOUNTANTS</w:t>
      </w:r>
    </w:p>
    <w:p w:rsidR="00511133" w:rsidRPr="00F76CD5" w:rsidRDefault="00511133" w:rsidP="00044DCA">
      <w:pPr>
        <w:jc w:val="center"/>
        <w:rPr>
          <w:rFonts w:cs="Calibri"/>
          <w:b/>
        </w:rPr>
      </w:pPr>
      <w:r w:rsidRPr="00F76CD5">
        <w:rPr>
          <w:rFonts w:cs="Calibri"/>
          <w:b/>
        </w:rPr>
        <w:lastRenderedPageBreak/>
        <w:t>PAIB COMMITTEE MEMBERSHIP 2007</w:t>
      </w:r>
    </w:p>
    <w:p w:rsidR="00511133" w:rsidRPr="00217C5B" w:rsidRDefault="00511133" w:rsidP="00511133">
      <w:pPr>
        <w:rPr>
          <w:rFonts w:cs="Calibri"/>
        </w:rPr>
      </w:pPr>
    </w:p>
    <w:tbl>
      <w:tblPr>
        <w:tblW w:w="0" w:type="auto"/>
        <w:tblInd w:w="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7"/>
        <w:gridCol w:w="2787"/>
        <w:gridCol w:w="2788"/>
      </w:tblGrid>
      <w:tr w:rsidR="002E2C32" w:rsidRPr="002E2C32" w:rsidTr="002E2C32">
        <w:tc>
          <w:tcPr>
            <w:tcW w:w="2787" w:type="dxa"/>
          </w:tcPr>
          <w:p w:rsidR="002E2C32" w:rsidRPr="002E2C32" w:rsidRDefault="002E2C32" w:rsidP="00584FA8">
            <w:pPr>
              <w:rPr>
                <w:rFonts w:ascii="Cambria" w:hAnsi="Cambria" w:cs="Calibri"/>
                <w:b/>
                <w:lang w:val="en-GB"/>
              </w:rPr>
            </w:pPr>
            <w:r w:rsidRPr="002E2C32">
              <w:rPr>
                <w:rFonts w:ascii="Cambria" w:hAnsi="Cambria" w:cs="Calibri"/>
                <w:b/>
              </w:rPr>
              <w:t xml:space="preserve">Country </w:t>
            </w:r>
          </w:p>
        </w:tc>
        <w:tc>
          <w:tcPr>
            <w:tcW w:w="2787" w:type="dxa"/>
          </w:tcPr>
          <w:p w:rsidR="002E2C32" w:rsidRPr="002E2C32" w:rsidRDefault="002E2C32" w:rsidP="00584FA8">
            <w:pPr>
              <w:rPr>
                <w:rFonts w:ascii="Cambria" w:hAnsi="Cambria" w:cs="Calibri"/>
                <w:b/>
              </w:rPr>
            </w:pPr>
            <w:r w:rsidRPr="002E2C32">
              <w:rPr>
                <w:rFonts w:ascii="Cambria" w:hAnsi="Cambria" w:cs="Calibri"/>
                <w:b/>
              </w:rPr>
              <w:t xml:space="preserve">Representative </w:t>
            </w:r>
          </w:p>
          <w:p w:rsidR="002E2C32" w:rsidRPr="002E2C32" w:rsidRDefault="002E2C32" w:rsidP="00584FA8">
            <w:pPr>
              <w:rPr>
                <w:rFonts w:ascii="Cambria" w:hAnsi="Cambria"/>
                <w:b/>
              </w:rPr>
            </w:pPr>
          </w:p>
        </w:tc>
        <w:tc>
          <w:tcPr>
            <w:tcW w:w="2788" w:type="dxa"/>
          </w:tcPr>
          <w:p w:rsidR="002E2C32" w:rsidRPr="002E2C32" w:rsidRDefault="002E2C32" w:rsidP="00584FA8">
            <w:pPr>
              <w:rPr>
                <w:rFonts w:ascii="Cambria" w:hAnsi="Cambria" w:cs="Calibri"/>
                <w:b/>
              </w:rPr>
            </w:pPr>
            <w:r w:rsidRPr="002E2C32">
              <w:rPr>
                <w:rFonts w:ascii="Cambria" w:hAnsi="Cambria" w:cs="Calibri"/>
                <w:b/>
              </w:rPr>
              <w:t xml:space="preserve">Technical Advisor(s) </w:t>
            </w:r>
          </w:p>
          <w:p w:rsidR="002E2C32" w:rsidRPr="002E2C32" w:rsidRDefault="002E2C32" w:rsidP="00584FA8">
            <w:pPr>
              <w:rPr>
                <w:rFonts w:ascii="Cambria" w:hAnsi="Cambria"/>
                <w:b/>
              </w:rPr>
            </w:pPr>
          </w:p>
        </w:tc>
      </w:tr>
      <w:tr w:rsidR="002E2C32" w:rsidRPr="002E2C32" w:rsidTr="002E2C32">
        <w:tc>
          <w:tcPr>
            <w:tcW w:w="2787" w:type="dxa"/>
          </w:tcPr>
          <w:p w:rsidR="002E2C32" w:rsidRPr="002E2C32" w:rsidRDefault="002E2C32" w:rsidP="00584FA8">
            <w:pPr>
              <w:rPr>
                <w:rFonts w:ascii="Cambria" w:hAnsi="Cambria"/>
              </w:rPr>
            </w:pPr>
            <w:r w:rsidRPr="002E2C32">
              <w:rPr>
                <w:rFonts w:ascii="Cambria" w:hAnsi="Cambria"/>
                <w:kern w:val="0"/>
                <w:szCs w:val="24"/>
              </w:rPr>
              <w:t>Hong Kong, China</w:t>
            </w:r>
          </w:p>
        </w:tc>
        <w:tc>
          <w:tcPr>
            <w:tcW w:w="2787" w:type="dxa"/>
          </w:tcPr>
          <w:p w:rsidR="002E2C32" w:rsidRPr="002E2C32" w:rsidRDefault="002E2C32" w:rsidP="00584FA8">
            <w:pPr>
              <w:rPr>
                <w:rFonts w:ascii="Cambria" w:hAnsi="Cambria"/>
              </w:rPr>
            </w:pPr>
            <w:r w:rsidRPr="002E2C32">
              <w:rPr>
                <w:rFonts w:ascii="Cambria" w:hAnsi="Cambria"/>
                <w:kern w:val="0"/>
                <w:szCs w:val="24"/>
              </w:rPr>
              <w:t>Edward Chow (Chair)</w:t>
            </w:r>
          </w:p>
        </w:tc>
        <w:tc>
          <w:tcPr>
            <w:tcW w:w="2788" w:type="dxa"/>
          </w:tcPr>
          <w:p w:rsidR="002E2C32" w:rsidRPr="002E2C32" w:rsidRDefault="002E2C32" w:rsidP="002E2C32">
            <w:pPr>
              <w:autoSpaceDE w:val="0"/>
              <w:autoSpaceDN w:val="0"/>
              <w:adjustRightInd w:val="0"/>
              <w:rPr>
                <w:rFonts w:ascii="Cambria" w:hAnsi="Cambria"/>
                <w:kern w:val="0"/>
                <w:szCs w:val="24"/>
              </w:rPr>
            </w:pPr>
            <w:r w:rsidRPr="002E2C32">
              <w:rPr>
                <w:rFonts w:ascii="Cambria" w:hAnsi="Cambria"/>
                <w:kern w:val="0"/>
                <w:szCs w:val="24"/>
              </w:rPr>
              <w:t>Chew Fook Aun/</w:t>
            </w:r>
          </w:p>
          <w:p w:rsidR="002E2C32" w:rsidRPr="002E2C32" w:rsidRDefault="002E2C32" w:rsidP="00584FA8">
            <w:pPr>
              <w:rPr>
                <w:rFonts w:ascii="Cambria" w:hAnsi="Cambria"/>
              </w:rPr>
            </w:pPr>
            <w:r w:rsidRPr="002E2C32">
              <w:rPr>
                <w:rFonts w:ascii="Cambria" w:hAnsi="Cambria"/>
                <w:kern w:val="0"/>
                <w:szCs w:val="24"/>
              </w:rPr>
              <w:t>Patricia McBride</w:t>
            </w:r>
          </w:p>
        </w:tc>
      </w:tr>
      <w:tr w:rsidR="002E2C32" w:rsidRPr="002E2C32" w:rsidTr="002E2C32">
        <w:tc>
          <w:tcPr>
            <w:tcW w:w="2787" w:type="dxa"/>
          </w:tcPr>
          <w:p w:rsidR="002E2C32" w:rsidRPr="002E2C32" w:rsidRDefault="002E2C32" w:rsidP="00584FA8">
            <w:pPr>
              <w:rPr>
                <w:rFonts w:ascii="Cambria" w:hAnsi="Cambria"/>
              </w:rPr>
            </w:pPr>
            <w:r w:rsidRPr="002E2C32">
              <w:rPr>
                <w:rFonts w:ascii="Cambria" w:hAnsi="Cambria"/>
                <w:kern w:val="0"/>
                <w:szCs w:val="24"/>
              </w:rPr>
              <w:t>United Kingdom</w:t>
            </w:r>
          </w:p>
        </w:tc>
        <w:tc>
          <w:tcPr>
            <w:tcW w:w="2787" w:type="dxa"/>
          </w:tcPr>
          <w:p w:rsidR="002E2C32" w:rsidRPr="002E2C32" w:rsidRDefault="002E2C32" w:rsidP="00584FA8">
            <w:pPr>
              <w:rPr>
                <w:rFonts w:ascii="Cambria" w:hAnsi="Cambria"/>
              </w:rPr>
            </w:pPr>
            <w:r w:rsidRPr="002E2C32">
              <w:rPr>
                <w:rFonts w:ascii="Cambria" w:hAnsi="Cambria"/>
                <w:kern w:val="0"/>
                <w:szCs w:val="24"/>
              </w:rPr>
              <w:t>Chris Jackson (Deputy Chair)</w:t>
            </w:r>
          </w:p>
        </w:tc>
        <w:tc>
          <w:tcPr>
            <w:tcW w:w="2788" w:type="dxa"/>
          </w:tcPr>
          <w:p w:rsidR="002E2C32" w:rsidRPr="002E2C32" w:rsidRDefault="002E2C32" w:rsidP="00584FA8">
            <w:pPr>
              <w:rPr>
                <w:rFonts w:ascii="Cambria" w:hAnsi="Cambria"/>
              </w:rPr>
            </w:pPr>
          </w:p>
        </w:tc>
      </w:tr>
      <w:tr w:rsidR="002E2C32" w:rsidRPr="002E2C32" w:rsidTr="002E2C32">
        <w:tc>
          <w:tcPr>
            <w:tcW w:w="2787" w:type="dxa"/>
          </w:tcPr>
          <w:p w:rsidR="002E2C32" w:rsidRPr="002E2C32" w:rsidRDefault="002E2C32" w:rsidP="00584FA8">
            <w:pPr>
              <w:rPr>
                <w:rFonts w:ascii="Cambria" w:hAnsi="Cambria"/>
              </w:rPr>
            </w:pPr>
            <w:r w:rsidRPr="002E2C32">
              <w:rPr>
                <w:rFonts w:ascii="Cambria" w:hAnsi="Cambria"/>
                <w:kern w:val="0"/>
                <w:szCs w:val="24"/>
              </w:rPr>
              <w:t>Australia</w:t>
            </w:r>
          </w:p>
        </w:tc>
        <w:tc>
          <w:tcPr>
            <w:tcW w:w="2787" w:type="dxa"/>
          </w:tcPr>
          <w:p w:rsidR="002E2C32" w:rsidRPr="002E2C32" w:rsidRDefault="002E2C32" w:rsidP="00584FA8">
            <w:pPr>
              <w:rPr>
                <w:rFonts w:ascii="Cambria" w:hAnsi="Cambria"/>
              </w:rPr>
            </w:pPr>
            <w:r w:rsidRPr="002E2C32">
              <w:rPr>
                <w:rFonts w:ascii="Cambria" w:hAnsi="Cambria"/>
                <w:kern w:val="0"/>
                <w:szCs w:val="24"/>
              </w:rPr>
              <w:t>Lance Balcombe</w:t>
            </w:r>
          </w:p>
        </w:tc>
        <w:tc>
          <w:tcPr>
            <w:tcW w:w="2788" w:type="dxa"/>
          </w:tcPr>
          <w:p w:rsidR="002E2C32" w:rsidRPr="002E2C32" w:rsidRDefault="002E2C32" w:rsidP="00584FA8">
            <w:pPr>
              <w:rPr>
                <w:rFonts w:ascii="Cambria" w:hAnsi="Cambria"/>
              </w:rPr>
            </w:pPr>
            <w:r w:rsidRPr="002E2C32">
              <w:rPr>
                <w:rFonts w:ascii="Cambria" w:hAnsi="Cambria"/>
                <w:kern w:val="0"/>
                <w:szCs w:val="24"/>
              </w:rPr>
              <w:t>Bill Palmer</w:t>
            </w:r>
          </w:p>
        </w:tc>
      </w:tr>
      <w:tr w:rsidR="002E2C32" w:rsidRPr="002E2C32" w:rsidTr="002E2C32">
        <w:tc>
          <w:tcPr>
            <w:tcW w:w="2787" w:type="dxa"/>
          </w:tcPr>
          <w:p w:rsidR="002E2C32" w:rsidRPr="002E2C32" w:rsidRDefault="002E2C32" w:rsidP="00584FA8">
            <w:pPr>
              <w:rPr>
                <w:rFonts w:ascii="Cambria" w:hAnsi="Cambria"/>
              </w:rPr>
            </w:pPr>
            <w:r w:rsidRPr="002E2C32">
              <w:rPr>
                <w:rFonts w:ascii="Cambria" w:hAnsi="Cambria"/>
                <w:kern w:val="0"/>
                <w:szCs w:val="24"/>
              </w:rPr>
              <w:t>Canada</w:t>
            </w:r>
          </w:p>
        </w:tc>
        <w:tc>
          <w:tcPr>
            <w:tcW w:w="2787" w:type="dxa"/>
          </w:tcPr>
          <w:p w:rsidR="002E2C32" w:rsidRPr="002E2C32" w:rsidRDefault="002E2C32" w:rsidP="00584FA8">
            <w:pPr>
              <w:rPr>
                <w:rFonts w:ascii="Cambria" w:hAnsi="Cambria"/>
              </w:rPr>
            </w:pPr>
            <w:r w:rsidRPr="002E2C32">
              <w:rPr>
                <w:rFonts w:ascii="Cambria" w:hAnsi="Cambria"/>
                <w:kern w:val="0"/>
                <w:szCs w:val="24"/>
              </w:rPr>
              <w:t>Bill Langdon</w:t>
            </w:r>
          </w:p>
        </w:tc>
        <w:tc>
          <w:tcPr>
            <w:tcW w:w="2788" w:type="dxa"/>
          </w:tcPr>
          <w:p w:rsidR="002E2C32" w:rsidRPr="002E2C32" w:rsidRDefault="002E2C32" w:rsidP="00584FA8">
            <w:pPr>
              <w:rPr>
                <w:rFonts w:ascii="Cambria" w:hAnsi="Cambria"/>
              </w:rPr>
            </w:pPr>
          </w:p>
        </w:tc>
      </w:tr>
      <w:tr w:rsidR="002E2C32" w:rsidRPr="002E2C32" w:rsidTr="002E2C32">
        <w:tc>
          <w:tcPr>
            <w:tcW w:w="2787" w:type="dxa"/>
          </w:tcPr>
          <w:p w:rsidR="002E2C32" w:rsidRPr="002E2C32" w:rsidRDefault="002E2C32" w:rsidP="00584FA8">
            <w:pPr>
              <w:rPr>
                <w:rFonts w:ascii="Cambria" w:hAnsi="Cambria"/>
              </w:rPr>
            </w:pPr>
            <w:r w:rsidRPr="002E2C32">
              <w:rPr>
                <w:rFonts w:ascii="Cambria" w:hAnsi="Cambria"/>
                <w:kern w:val="0"/>
                <w:szCs w:val="24"/>
              </w:rPr>
              <w:t>France</w:t>
            </w:r>
          </w:p>
        </w:tc>
        <w:tc>
          <w:tcPr>
            <w:tcW w:w="2787" w:type="dxa"/>
          </w:tcPr>
          <w:p w:rsidR="002E2C32" w:rsidRPr="002E2C32" w:rsidRDefault="002E2C32" w:rsidP="00584FA8">
            <w:pPr>
              <w:rPr>
                <w:rFonts w:ascii="Cambria" w:hAnsi="Cambria"/>
              </w:rPr>
            </w:pPr>
            <w:r w:rsidRPr="002E2C32">
              <w:rPr>
                <w:rFonts w:ascii="Cambria" w:hAnsi="Cambria"/>
                <w:kern w:val="0"/>
                <w:szCs w:val="24"/>
              </w:rPr>
              <w:t>Patrick Rochet</w:t>
            </w:r>
          </w:p>
        </w:tc>
        <w:tc>
          <w:tcPr>
            <w:tcW w:w="2788" w:type="dxa"/>
          </w:tcPr>
          <w:p w:rsidR="002E2C32" w:rsidRPr="002E2C32" w:rsidRDefault="002E2C32" w:rsidP="00584FA8">
            <w:pPr>
              <w:rPr>
                <w:rFonts w:ascii="Cambria" w:hAnsi="Cambria"/>
                <w:lang w:val="en-GB"/>
              </w:rPr>
            </w:pPr>
            <w:r w:rsidRPr="002E2C32">
              <w:rPr>
                <w:rFonts w:ascii="Cambria" w:hAnsi="Cambria"/>
                <w:kern w:val="0"/>
                <w:szCs w:val="24"/>
              </w:rPr>
              <w:t>Henri Giot</w:t>
            </w:r>
          </w:p>
        </w:tc>
      </w:tr>
      <w:tr w:rsidR="002E2C32" w:rsidRPr="002E2C32" w:rsidTr="002E2C32">
        <w:tc>
          <w:tcPr>
            <w:tcW w:w="2787" w:type="dxa"/>
          </w:tcPr>
          <w:p w:rsidR="002E2C32" w:rsidRPr="002E2C32" w:rsidRDefault="002E2C32" w:rsidP="00584FA8">
            <w:pPr>
              <w:rPr>
                <w:rFonts w:ascii="Cambria" w:hAnsi="Cambria"/>
              </w:rPr>
            </w:pPr>
            <w:r w:rsidRPr="002E2C32">
              <w:rPr>
                <w:rFonts w:ascii="Cambria" w:hAnsi="Cambria"/>
                <w:kern w:val="0"/>
                <w:szCs w:val="24"/>
              </w:rPr>
              <w:t>India</w:t>
            </w:r>
          </w:p>
        </w:tc>
        <w:tc>
          <w:tcPr>
            <w:tcW w:w="2787" w:type="dxa"/>
          </w:tcPr>
          <w:p w:rsidR="002E2C32" w:rsidRPr="002E2C32" w:rsidRDefault="002E2C32" w:rsidP="00584FA8">
            <w:pPr>
              <w:rPr>
                <w:rFonts w:ascii="Cambria" w:hAnsi="Cambria"/>
              </w:rPr>
            </w:pPr>
            <w:r w:rsidRPr="002E2C32">
              <w:rPr>
                <w:rFonts w:ascii="Cambria" w:hAnsi="Cambria"/>
                <w:kern w:val="0"/>
                <w:szCs w:val="24"/>
              </w:rPr>
              <w:t>Rajkumar Adukia</w:t>
            </w:r>
          </w:p>
        </w:tc>
        <w:tc>
          <w:tcPr>
            <w:tcW w:w="2788" w:type="dxa"/>
          </w:tcPr>
          <w:p w:rsidR="002E2C32" w:rsidRPr="002E2C32" w:rsidRDefault="002E2C32" w:rsidP="00584FA8">
            <w:pPr>
              <w:rPr>
                <w:rFonts w:ascii="Cambria" w:hAnsi="Cambria"/>
              </w:rPr>
            </w:pPr>
          </w:p>
        </w:tc>
      </w:tr>
      <w:tr w:rsidR="002E2C32" w:rsidRPr="002E2C32" w:rsidTr="002E2C32">
        <w:tc>
          <w:tcPr>
            <w:tcW w:w="2787" w:type="dxa"/>
          </w:tcPr>
          <w:p w:rsidR="002E2C32" w:rsidRPr="002E2C32" w:rsidRDefault="002E2C32" w:rsidP="00584FA8">
            <w:pPr>
              <w:rPr>
                <w:rFonts w:ascii="Cambria" w:hAnsi="Cambria"/>
              </w:rPr>
            </w:pPr>
            <w:r w:rsidRPr="002E2C32">
              <w:rPr>
                <w:rFonts w:ascii="Cambria" w:hAnsi="Cambria"/>
                <w:kern w:val="0"/>
                <w:szCs w:val="24"/>
              </w:rPr>
              <w:t>Ireland</w:t>
            </w:r>
          </w:p>
        </w:tc>
        <w:tc>
          <w:tcPr>
            <w:tcW w:w="2787" w:type="dxa"/>
          </w:tcPr>
          <w:p w:rsidR="002E2C32" w:rsidRPr="002E2C32" w:rsidRDefault="002E2C32" w:rsidP="00584FA8">
            <w:pPr>
              <w:rPr>
                <w:rFonts w:ascii="Cambria" w:hAnsi="Cambria"/>
              </w:rPr>
            </w:pPr>
            <w:r w:rsidRPr="002E2C32">
              <w:rPr>
                <w:rFonts w:ascii="Cambria" w:hAnsi="Cambria"/>
                <w:kern w:val="0"/>
                <w:szCs w:val="24"/>
              </w:rPr>
              <w:t>Brian Kearney</w:t>
            </w:r>
          </w:p>
        </w:tc>
        <w:tc>
          <w:tcPr>
            <w:tcW w:w="2788" w:type="dxa"/>
          </w:tcPr>
          <w:p w:rsidR="002E2C32" w:rsidRPr="002E2C32" w:rsidRDefault="002E2C32" w:rsidP="00584FA8">
            <w:pPr>
              <w:rPr>
                <w:rFonts w:ascii="Cambria" w:hAnsi="Cambria"/>
              </w:rPr>
            </w:pPr>
            <w:r w:rsidRPr="002E2C32">
              <w:rPr>
                <w:rFonts w:ascii="Cambria" w:hAnsi="Cambria"/>
                <w:kern w:val="0"/>
                <w:szCs w:val="24"/>
              </w:rPr>
              <w:t>Kieran Lyons</w:t>
            </w:r>
          </w:p>
        </w:tc>
      </w:tr>
      <w:tr w:rsidR="002E2C32" w:rsidRPr="002E2C32" w:rsidTr="002E2C32">
        <w:tc>
          <w:tcPr>
            <w:tcW w:w="2787" w:type="dxa"/>
          </w:tcPr>
          <w:p w:rsidR="002E2C32" w:rsidRPr="002E2C32" w:rsidRDefault="002E2C32" w:rsidP="00584FA8">
            <w:pPr>
              <w:rPr>
                <w:rFonts w:ascii="Cambria" w:hAnsi="Cambria"/>
              </w:rPr>
            </w:pPr>
            <w:r w:rsidRPr="002E2C32">
              <w:rPr>
                <w:rFonts w:ascii="Cambria" w:hAnsi="Cambria"/>
                <w:kern w:val="0"/>
                <w:szCs w:val="24"/>
              </w:rPr>
              <w:t>Korea</w:t>
            </w:r>
          </w:p>
        </w:tc>
        <w:tc>
          <w:tcPr>
            <w:tcW w:w="2787" w:type="dxa"/>
          </w:tcPr>
          <w:p w:rsidR="002E2C32" w:rsidRPr="002E2C32" w:rsidRDefault="002E2C32" w:rsidP="002E2C32">
            <w:pPr>
              <w:tabs>
                <w:tab w:val="left" w:pos="733"/>
              </w:tabs>
              <w:rPr>
                <w:rFonts w:ascii="Cambria" w:hAnsi="Cambria"/>
              </w:rPr>
            </w:pPr>
            <w:r w:rsidRPr="002E2C32">
              <w:rPr>
                <w:rFonts w:ascii="Cambria" w:hAnsi="Cambria"/>
                <w:kern w:val="0"/>
                <w:szCs w:val="24"/>
              </w:rPr>
              <w:t>Lee-seok Hwang</w:t>
            </w:r>
          </w:p>
        </w:tc>
        <w:tc>
          <w:tcPr>
            <w:tcW w:w="2788" w:type="dxa"/>
          </w:tcPr>
          <w:p w:rsidR="002E2C32" w:rsidRPr="002E2C32" w:rsidRDefault="002E2C32" w:rsidP="00584FA8">
            <w:pPr>
              <w:rPr>
                <w:rFonts w:ascii="Cambria" w:hAnsi="Cambria"/>
              </w:rPr>
            </w:pPr>
          </w:p>
        </w:tc>
      </w:tr>
      <w:tr w:rsidR="002E2C32" w:rsidRPr="002E2C32" w:rsidTr="002E2C32">
        <w:tc>
          <w:tcPr>
            <w:tcW w:w="2787" w:type="dxa"/>
          </w:tcPr>
          <w:p w:rsidR="002E2C32" w:rsidRPr="002E2C32" w:rsidRDefault="002E2C32" w:rsidP="00584FA8">
            <w:pPr>
              <w:rPr>
                <w:rFonts w:ascii="Cambria" w:hAnsi="Cambria"/>
              </w:rPr>
            </w:pPr>
            <w:r w:rsidRPr="002E2C32">
              <w:rPr>
                <w:rFonts w:ascii="Cambria" w:hAnsi="Cambria"/>
                <w:kern w:val="0"/>
                <w:szCs w:val="24"/>
              </w:rPr>
              <w:t>Malaysia</w:t>
            </w:r>
          </w:p>
        </w:tc>
        <w:tc>
          <w:tcPr>
            <w:tcW w:w="2787" w:type="dxa"/>
          </w:tcPr>
          <w:p w:rsidR="002E2C32" w:rsidRPr="002E2C32" w:rsidRDefault="002E2C32" w:rsidP="00584FA8">
            <w:pPr>
              <w:rPr>
                <w:rFonts w:ascii="Cambria" w:hAnsi="Cambria"/>
              </w:rPr>
            </w:pPr>
            <w:r w:rsidRPr="002E2C32">
              <w:rPr>
                <w:rFonts w:ascii="Cambria" w:hAnsi="Cambria"/>
                <w:kern w:val="0"/>
                <w:szCs w:val="24"/>
              </w:rPr>
              <w:t>Yeo Tek Ling</w:t>
            </w:r>
          </w:p>
        </w:tc>
        <w:tc>
          <w:tcPr>
            <w:tcW w:w="2788" w:type="dxa"/>
          </w:tcPr>
          <w:p w:rsidR="002E2C32" w:rsidRPr="002E2C32" w:rsidRDefault="002E2C32" w:rsidP="002E2C32">
            <w:pPr>
              <w:autoSpaceDE w:val="0"/>
              <w:autoSpaceDN w:val="0"/>
              <w:adjustRightInd w:val="0"/>
              <w:rPr>
                <w:rFonts w:ascii="Cambria" w:hAnsi="Cambria"/>
                <w:kern w:val="0"/>
                <w:szCs w:val="24"/>
              </w:rPr>
            </w:pPr>
            <w:r w:rsidRPr="002E2C32">
              <w:rPr>
                <w:rFonts w:ascii="Cambria" w:hAnsi="Cambria"/>
                <w:kern w:val="0"/>
                <w:szCs w:val="24"/>
              </w:rPr>
              <w:t>Marini Abu Bakar/</w:t>
            </w:r>
          </w:p>
          <w:p w:rsidR="002E2C32" w:rsidRPr="002E2C32" w:rsidRDefault="002E2C32" w:rsidP="00584FA8">
            <w:pPr>
              <w:rPr>
                <w:rFonts w:ascii="Cambria" w:hAnsi="Cambria"/>
              </w:rPr>
            </w:pPr>
            <w:r w:rsidRPr="002E2C32">
              <w:rPr>
                <w:rFonts w:ascii="Cambria" w:hAnsi="Cambria"/>
                <w:kern w:val="0"/>
                <w:szCs w:val="24"/>
              </w:rPr>
              <w:t>Ibrahim Kamal Abdul</w:t>
            </w:r>
          </w:p>
        </w:tc>
      </w:tr>
      <w:tr w:rsidR="002E2C32" w:rsidRPr="002E2C32" w:rsidTr="002E2C32">
        <w:tc>
          <w:tcPr>
            <w:tcW w:w="2787" w:type="dxa"/>
          </w:tcPr>
          <w:p w:rsidR="002E2C32" w:rsidRPr="002E2C32" w:rsidRDefault="002E2C32" w:rsidP="00584FA8">
            <w:pPr>
              <w:rPr>
                <w:rFonts w:ascii="Cambria" w:hAnsi="Cambria"/>
              </w:rPr>
            </w:pPr>
            <w:r w:rsidRPr="002E2C32">
              <w:rPr>
                <w:rFonts w:ascii="Cambria" w:hAnsi="Cambria"/>
                <w:kern w:val="0"/>
                <w:szCs w:val="24"/>
              </w:rPr>
              <w:t>Netherlands</w:t>
            </w:r>
          </w:p>
        </w:tc>
        <w:tc>
          <w:tcPr>
            <w:tcW w:w="2787" w:type="dxa"/>
          </w:tcPr>
          <w:p w:rsidR="002E2C32" w:rsidRPr="002E2C32" w:rsidRDefault="002E2C32" w:rsidP="00584FA8">
            <w:pPr>
              <w:rPr>
                <w:rFonts w:ascii="Cambria" w:hAnsi="Cambria"/>
              </w:rPr>
            </w:pPr>
            <w:r w:rsidRPr="002E2C32">
              <w:rPr>
                <w:rFonts w:ascii="Cambria" w:hAnsi="Cambria"/>
                <w:kern w:val="0"/>
                <w:szCs w:val="24"/>
              </w:rPr>
              <w:t>Henri Van Horn</w:t>
            </w:r>
          </w:p>
        </w:tc>
        <w:tc>
          <w:tcPr>
            <w:tcW w:w="2788" w:type="dxa"/>
          </w:tcPr>
          <w:p w:rsidR="002E2C32" w:rsidRPr="002E2C32" w:rsidRDefault="002E2C32" w:rsidP="00584FA8">
            <w:pPr>
              <w:rPr>
                <w:rFonts w:ascii="Cambria" w:hAnsi="Cambria"/>
              </w:rPr>
            </w:pPr>
          </w:p>
        </w:tc>
      </w:tr>
      <w:tr w:rsidR="002E2C32" w:rsidRPr="002E2C32" w:rsidTr="002E2C32">
        <w:tc>
          <w:tcPr>
            <w:tcW w:w="2787" w:type="dxa"/>
          </w:tcPr>
          <w:p w:rsidR="002E2C32" w:rsidRPr="002E2C32" w:rsidRDefault="002E2C32" w:rsidP="00584FA8">
            <w:pPr>
              <w:rPr>
                <w:rFonts w:ascii="Cambria" w:hAnsi="Cambria"/>
              </w:rPr>
            </w:pPr>
            <w:r w:rsidRPr="002E2C32">
              <w:rPr>
                <w:rFonts w:ascii="Cambria" w:hAnsi="Cambria"/>
                <w:kern w:val="0"/>
                <w:szCs w:val="24"/>
              </w:rPr>
              <w:t>Nigeria</w:t>
            </w:r>
          </w:p>
        </w:tc>
        <w:tc>
          <w:tcPr>
            <w:tcW w:w="2787" w:type="dxa"/>
          </w:tcPr>
          <w:p w:rsidR="002E2C32" w:rsidRPr="002E2C32" w:rsidRDefault="002E2C32" w:rsidP="00584FA8">
            <w:pPr>
              <w:rPr>
                <w:rFonts w:ascii="Cambria" w:hAnsi="Cambria"/>
              </w:rPr>
            </w:pPr>
            <w:r w:rsidRPr="002E2C32">
              <w:rPr>
                <w:rFonts w:ascii="Cambria" w:hAnsi="Cambria"/>
                <w:kern w:val="0"/>
                <w:szCs w:val="24"/>
              </w:rPr>
              <w:t>Catherine Okpareke</w:t>
            </w:r>
          </w:p>
        </w:tc>
        <w:tc>
          <w:tcPr>
            <w:tcW w:w="2788" w:type="dxa"/>
          </w:tcPr>
          <w:p w:rsidR="002E2C32" w:rsidRPr="002E2C32" w:rsidRDefault="002E2C32" w:rsidP="00584FA8">
            <w:pPr>
              <w:rPr>
                <w:rFonts w:ascii="Cambria" w:hAnsi="Cambria"/>
              </w:rPr>
            </w:pPr>
          </w:p>
        </w:tc>
      </w:tr>
      <w:tr w:rsidR="002E2C32" w:rsidRPr="002E2C32" w:rsidTr="002E2C32">
        <w:tc>
          <w:tcPr>
            <w:tcW w:w="2787" w:type="dxa"/>
          </w:tcPr>
          <w:p w:rsidR="002E2C32" w:rsidRPr="002E2C32" w:rsidRDefault="002E2C32" w:rsidP="00584FA8">
            <w:pPr>
              <w:rPr>
                <w:rFonts w:ascii="Cambria" w:hAnsi="Cambria"/>
              </w:rPr>
            </w:pPr>
            <w:r w:rsidRPr="002E2C32">
              <w:rPr>
                <w:rFonts w:ascii="Cambria" w:hAnsi="Cambria"/>
                <w:kern w:val="0"/>
                <w:szCs w:val="24"/>
              </w:rPr>
              <w:t>Pakistan</w:t>
            </w:r>
          </w:p>
        </w:tc>
        <w:tc>
          <w:tcPr>
            <w:tcW w:w="2787" w:type="dxa"/>
          </w:tcPr>
          <w:p w:rsidR="002E2C32" w:rsidRPr="002E2C32" w:rsidRDefault="002E2C32" w:rsidP="00584FA8">
            <w:pPr>
              <w:rPr>
                <w:rFonts w:ascii="Cambria" w:hAnsi="Cambria"/>
              </w:rPr>
            </w:pPr>
            <w:r w:rsidRPr="002E2C32">
              <w:rPr>
                <w:rFonts w:ascii="Cambria" w:hAnsi="Cambria"/>
                <w:kern w:val="0"/>
                <w:szCs w:val="24"/>
              </w:rPr>
              <w:t>Muhammad Nara</w:t>
            </w:r>
          </w:p>
        </w:tc>
        <w:tc>
          <w:tcPr>
            <w:tcW w:w="2788" w:type="dxa"/>
          </w:tcPr>
          <w:p w:rsidR="002E2C32" w:rsidRPr="002E2C32" w:rsidRDefault="002E2C32" w:rsidP="00584FA8">
            <w:pPr>
              <w:rPr>
                <w:rFonts w:ascii="Cambria" w:hAnsi="Cambria"/>
              </w:rPr>
            </w:pPr>
          </w:p>
        </w:tc>
      </w:tr>
      <w:tr w:rsidR="002E2C32" w:rsidRPr="002E2C32" w:rsidTr="002E2C32">
        <w:tc>
          <w:tcPr>
            <w:tcW w:w="2787" w:type="dxa"/>
          </w:tcPr>
          <w:p w:rsidR="002E2C32" w:rsidRPr="002E2C32" w:rsidRDefault="002E2C32" w:rsidP="00584FA8">
            <w:pPr>
              <w:rPr>
                <w:rFonts w:ascii="Cambria" w:hAnsi="Cambria"/>
              </w:rPr>
            </w:pPr>
            <w:r w:rsidRPr="002E2C32">
              <w:rPr>
                <w:rFonts w:ascii="Cambria" w:hAnsi="Cambria"/>
                <w:kern w:val="0"/>
                <w:szCs w:val="24"/>
              </w:rPr>
              <w:t>Poland</w:t>
            </w:r>
          </w:p>
        </w:tc>
        <w:tc>
          <w:tcPr>
            <w:tcW w:w="2787" w:type="dxa"/>
          </w:tcPr>
          <w:p w:rsidR="002E2C32" w:rsidRPr="002E2C32" w:rsidRDefault="002E2C32" w:rsidP="00584FA8">
            <w:pPr>
              <w:rPr>
                <w:rFonts w:ascii="Cambria" w:hAnsi="Cambria"/>
              </w:rPr>
            </w:pPr>
            <w:r w:rsidRPr="002E2C32">
              <w:rPr>
                <w:rFonts w:ascii="Cambria" w:hAnsi="Cambria"/>
                <w:kern w:val="0"/>
                <w:szCs w:val="24"/>
              </w:rPr>
              <w:t>Zbigniew Bak</w:t>
            </w:r>
          </w:p>
        </w:tc>
        <w:tc>
          <w:tcPr>
            <w:tcW w:w="2788" w:type="dxa"/>
          </w:tcPr>
          <w:p w:rsidR="002E2C32" w:rsidRPr="002E2C32" w:rsidRDefault="002E2C32" w:rsidP="00584FA8">
            <w:pPr>
              <w:rPr>
                <w:rFonts w:ascii="Cambria" w:hAnsi="Cambria"/>
              </w:rPr>
            </w:pPr>
            <w:r w:rsidRPr="002E2C32">
              <w:rPr>
                <w:rFonts w:ascii="Cambria" w:hAnsi="Cambria"/>
                <w:kern w:val="0"/>
                <w:szCs w:val="24"/>
              </w:rPr>
              <w:t>Roger Adams</w:t>
            </w:r>
          </w:p>
        </w:tc>
      </w:tr>
      <w:tr w:rsidR="002E2C32" w:rsidRPr="002E2C32" w:rsidTr="002E2C32">
        <w:tc>
          <w:tcPr>
            <w:tcW w:w="2787" w:type="dxa"/>
          </w:tcPr>
          <w:p w:rsidR="002E2C32" w:rsidRPr="002E2C32" w:rsidRDefault="002E2C32" w:rsidP="00584FA8">
            <w:pPr>
              <w:rPr>
                <w:rFonts w:ascii="Cambria" w:hAnsi="Cambria"/>
              </w:rPr>
            </w:pPr>
            <w:r w:rsidRPr="002E2C32">
              <w:rPr>
                <w:rFonts w:ascii="Cambria" w:hAnsi="Cambria"/>
                <w:kern w:val="0"/>
                <w:szCs w:val="24"/>
              </w:rPr>
              <w:t>South Africa</w:t>
            </w:r>
          </w:p>
        </w:tc>
        <w:tc>
          <w:tcPr>
            <w:tcW w:w="2787" w:type="dxa"/>
          </w:tcPr>
          <w:p w:rsidR="002E2C32" w:rsidRPr="002E2C32" w:rsidRDefault="002E2C32" w:rsidP="00584FA8">
            <w:pPr>
              <w:rPr>
                <w:rFonts w:ascii="Cambria" w:hAnsi="Cambria"/>
              </w:rPr>
            </w:pPr>
            <w:r w:rsidRPr="002E2C32">
              <w:rPr>
                <w:rFonts w:ascii="Cambria" w:hAnsi="Cambria"/>
                <w:kern w:val="0"/>
                <w:szCs w:val="24"/>
              </w:rPr>
              <w:t>Alfred Ramosedi</w:t>
            </w:r>
          </w:p>
        </w:tc>
        <w:tc>
          <w:tcPr>
            <w:tcW w:w="2788" w:type="dxa"/>
          </w:tcPr>
          <w:p w:rsidR="002E2C32" w:rsidRPr="002E2C32" w:rsidRDefault="002E2C32" w:rsidP="00584FA8">
            <w:pPr>
              <w:rPr>
                <w:rFonts w:ascii="Cambria" w:hAnsi="Cambria"/>
              </w:rPr>
            </w:pPr>
            <w:r w:rsidRPr="002E2C32">
              <w:rPr>
                <w:rFonts w:ascii="Cambria" w:hAnsi="Cambria"/>
                <w:kern w:val="0"/>
                <w:szCs w:val="24"/>
              </w:rPr>
              <w:t>Richard Mallett</w:t>
            </w:r>
          </w:p>
        </w:tc>
      </w:tr>
      <w:tr w:rsidR="002E2C32" w:rsidRPr="002E2C32" w:rsidTr="002E2C32">
        <w:tc>
          <w:tcPr>
            <w:tcW w:w="2787" w:type="dxa"/>
          </w:tcPr>
          <w:p w:rsidR="002E2C32" w:rsidRPr="002E2C32" w:rsidRDefault="002E2C32" w:rsidP="00584FA8">
            <w:pPr>
              <w:rPr>
                <w:rFonts w:ascii="Cambria" w:hAnsi="Cambria"/>
              </w:rPr>
            </w:pPr>
            <w:r w:rsidRPr="002E2C32">
              <w:rPr>
                <w:rFonts w:ascii="Cambria" w:hAnsi="Cambria"/>
                <w:kern w:val="0"/>
                <w:szCs w:val="24"/>
              </w:rPr>
              <w:t>United Kingdom</w:t>
            </w:r>
          </w:p>
        </w:tc>
        <w:tc>
          <w:tcPr>
            <w:tcW w:w="2787" w:type="dxa"/>
          </w:tcPr>
          <w:p w:rsidR="002E2C32" w:rsidRPr="002E2C32" w:rsidRDefault="002E2C32" w:rsidP="00584FA8">
            <w:pPr>
              <w:rPr>
                <w:rFonts w:ascii="Cambria" w:hAnsi="Cambria"/>
              </w:rPr>
            </w:pPr>
            <w:r w:rsidRPr="002E2C32">
              <w:rPr>
                <w:rFonts w:ascii="Cambria" w:hAnsi="Cambria"/>
                <w:kern w:val="0"/>
                <w:szCs w:val="24"/>
              </w:rPr>
              <w:t>Keith Luck</w:t>
            </w:r>
          </w:p>
        </w:tc>
        <w:tc>
          <w:tcPr>
            <w:tcW w:w="2788" w:type="dxa"/>
          </w:tcPr>
          <w:p w:rsidR="002E2C32" w:rsidRPr="002E2C32" w:rsidRDefault="002E2C32" w:rsidP="00584FA8">
            <w:pPr>
              <w:rPr>
                <w:rFonts w:ascii="Cambria" w:hAnsi="Cambria"/>
              </w:rPr>
            </w:pPr>
          </w:p>
        </w:tc>
      </w:tr>
      <w:tr w:rsidR="002E2C32" w:rsidRPr="002E2C32" w:rsidTr="002E2C32">
        <w:tc>
          <w:tcPr>
            <w:tcW w:w="2787" w:type="dxa"/>
          </w:tcPr>
          <w:p w:rsidR="002E2C32" w:rsidRPr="002E2C32" w:rsidRDefault="002E2C32" w:rsidP="00584FA8">
            <w:pPr>
              <w:rPr>
                <w:rFonts w:ascii="Cambria" w:hAnsi="Cambria"/>
              </w:rPr>
            </w:pPr>
            <w:r w:rsidRPr="002E2C32">
              <w:rPr>
                <w:rFonts w:ascii="Cambria" w:hAnsi="Cambria"/>
                <w:kern w:val="0"/>
                <w:szCs w:val="24"/>
              </w:rPr>
              <w:t>United Kingdom</w:t>
            </w:r>
          </w:p>
        </w:tc>
        <w:tc>
          <w:tcPr>
            <w:tcW w:w="2787" w:type="dxa"/>
          </w:tcPr>
          <w:p w:rsidR="002E2C32" w:rsidRPr="002E2C32" w:rsidRDefault="002E2C32" w:rsidP="00584FA8">
            <w:pPr>
              <w:rPr>
                <w:rFonts w:ascii="Cambria" w:hAnsi="Cambria"/>
              </w:rPr>
            </w:pPr>
            <w:r w:rsidRPr="002E2C32">
              <w:rPr>
                <w:rFonts w:ascii="Cambria" w:hAnsi="Cambria"/>
                <w:kern w:val="0"/>
                <w:szCs w:val="24"/>
              </w:rPr>
              <w:t>Roger Tabor</w:t>
            </w:r>
          </w:p>
        </w:tc>
        <w:tc>
          <w:tcPr>
            <w:tcW w:w="2788" w:type="dxa"/>
          </w:tcPr>
          <w:p w:rsidR="002E2C32" w:rsidRPr="002E2C32" w:rsidRDefault="002E2C32" w:rsidP="00584FA8">
            <w:pPr>
              <w:rPr>
                <w:rFonts w:ascii="Cambria" w:hAnsi="Cambria"/>
              </w:rPr>
            </w:pPr>
            <w:r w:rsidRPr="002E2C32">
              <w:rPr>
                <w:rFonts w:ascii="Cambria" w:hAnsi="Cambria"/>
                <w:kern w:val="0"/>
                <w:szCs w:val="24"/>
              </w:rPr>
              <w:t>Tom Lewis</w:t>
            </w:r>
          </w:p>
        </w:tc>
      </w:tr>
      <w:tr w:rsidR="002E2C32" w:rsidRPr="002E2C32" w:rsidTr="002E2C32">
        <w:tc>
          <w:tcPr>
            <w:tcW w:w="2787" w:type="dxa"/>
          </w:tcPr>
          <w:p w:rsidR="002E2C32" w:rsidRPr="002E2C32" w:rsidRDefault="002E2C32" w:rsidP="00584FA8">
            <w:pPr>
              <w:rPr>
                <w:rFonts w:ascii="Cambria" w:hAnsi="Cambria"/>
              </w:rPr>
            </w:pPr>
            <w:r w:rsidRPr="002E2C32">
              <w:rPr>
                <w:rFonts w:ascii="Cambria" w:hAnsi="Cambria"/>
                <w:kern w:val="0"/>
                <w:szCs w:val="24"/>
              </w:rPr>
              <w:t>United States</w:t>
            </w:r>
          </w:p>
        </w:tc>
        <w:tc>
          <w:tcPr>
            <w:tcW w:w="2787" w:type="dxa"/>
          </w:tcPr>
          <w:p w:rsidR="002E2C32" w:rsidRPr="002E2C32" w:rsidRDefault="002E2C32" w:rsidP="00584FA8">
            <w:pPr>
              <w:rPr>
                <w:rFonts w:ascii="Cambria" w:hAnsi="Cambria"/>
              </w:rPr>
            </w:pPr>
            <w:r w:rsidRPr="002E2C32">
              <w:rPr>
                <w:rFonts w:ascii="Cambria" w:hAnsi="Cambria"/>
                <w:kern w:val="0"/>
                <w:szCs w:val="24"/>
              </w:rPr>
              <w:t>Eileen Morrissey</w:t>
            </w:r>
          </w:p>
        </w:tc>
        <w:tc>
          <w:tcPr>
            <w:tcW w:w="2788" w:type="dxa"/>
          </w:tcPr>
          <w:p w:rsidR="002E2C32" w:rsidRPr="002E2C32" w:rsidRDefault="002E2C32" w:rsidP="00584FA8">
            <w:pPr>
              <w:rPr>
                <w:rFonts w:ascii="Cambria" w:hAnsi="Cambria"/>
              </w:rPr>
            </w:pPr>
            <w:r w:rsidRPr="002E2C32">
              <w:rPr>
                <w:rFonts w:ascii="Cambria" w:hAnsi="Cambria"/>
                <w:kern w:val="0"/>
                <w:szCs w:val="24"/>
              </w:rPr>
              <w:t>John Morrow</w:t>
            </w:r>
          </w:p>
        </w:tc>
      </w:tr>
      <w:tr w:rsidR="002E2C32" w:rsidRPr="002E2C32" w:rsidTr="002E2C32">
        <w:tc>
          <w:tcPr>
            <w:tcW w:w="2787" w:type="dxa"/>
          </w:tcPr>
          <w:p w:rsidR="002E2C32" w:rsidRPr="002E2C32" w:rsidRDefault="002E2C32" w:rsidP="00584FA8">
            <w:pPr>
              <w:rPr>
                <w:rFonts w:ascii="Cambria" w:hAnsi="Cambria"/>
              </w:rPr>
            </w:pPr>
            <w:r w:rsidRPr="002E2C32">
              <w:rPr>
                <w:rFonts w:ascii="Cambria" w:hAnsi="Cambria"/>
                <w:kern w:val="0"/>
                <w:szCs w:val="24"/>
              </w:rPr>
              <w:t>United States</w:t>
            </w:r>
          </w:p>
        </w:tc>
        <w:tc>
          <w:tcPr>
            <w:tcW w:w="2787" w:type="dxa"/>
          </w:tcPr>
          <w:p w:rsidR="002E2C32" w:rsidRPr="002E2C32" w:rsidRDefault="002E2C32" w:rsidP="00584FA8">
            <w:pPr>
              <w:rPr>
                <w:rFonts w:ascii="Cambria" w:hAnsi="Cambria"/>
                <w:lang w:val="en-GB"/>
              </w:rPr>
            </w:pPr>
            <w:r w:rsidRPr="002E2C32">
              <w:rPr>
                <w:rFonts w:ascii="Cambria" w:hAnsi="Cambria"/>
                <w:kern w:val="0"/>
                <w:szCs w:val="24"/>
              </w:rPr>
              <w:t>Brad Kaplan</w:t>
            </w:r>
          </w:p>
        </w:tc>
        <w:tc>
          <w:tcPr>
            <w:tcW w:w="2788" w:type="dxa"/>
          </w:tcPr>
          <w:p w:rsidR="002E2C32" w:rsidRPr="002E2C32" w:rsidRDefault="002E2C32" w:rsidP="00584FA8">
            <w:pPr>
              <w:rPr>
                <w:rFonts w:ascii="Cambria" w:hAnsi="Cambria"/>
              </w:rPr>
            </w:pPr>
            <w:r w:rsidRPr="002E2C32">
              <w:rPr>
                <w:rFonts w:ascii="Cambria" w:hAnsi="Cambria"/>
                <w:kern w:val="0"/>
                <w:szCs w:val="24"/>
              </w:rPr>
              <w:t>Priscilla Payne</w:t>
            </w:r>
          </w:p>
        </w:tc>
      </w:tr>
      <w:tr w:rsidR="002E2C32" w:rsidRPr="002E2C32" w:rsidTr="002E2C32">
        <w:tc>
          <w:tcPr>
            <w:tcW w:w="2787" w:type="dxa"/>
          </w:tcPr>
          <w:p w:rsidR="002E2C32" w:rsidRPr="002E2C32" w:rsidRDefault="002E2C32" w:rsidP="00584FA8">
            <w:pPr>
              <w:rPr>
                <w:rFonts w:ascii="Cambria" w:hAnsi="Cambria"/>
              </w:rPr>
            </w:pPr>
            <w:r w:rsidRPr="002E2C32">
              <w:rPr>
                <w:rFonts w:ascii="Cambria" w:hAnsi="Cambria"/>
                <w:kern w:val="0"/>
                <w:szCs w:val="24"/>
              </w:rPr>
              <w:t>IFAC</w:t>
            </w:r>
          </w:p>
        </w:tc>
        <w:tc>
          <w:tcPr>
            <w:tcW w:w="2787" w:type="dxa"/>
          </w:tcPr>
          <w:p w:rsidR="002E2C32" w:rsidRPr="002E2C32" w:rsidRDefault="002E2C32" w:rsidP="00584FA8">
            <w:pPr>
              <w:rPr>
                <w:rFonts w:ascii="Cambria" w:hAnsi="Cambria"/>
              </w:rPr>
            </w:pPr>
            <w:r w:rsidRPr="002E2C32">
              <w:rPr>
                <w:rFonts w:ascii="Cambria" w:hAnsi="Cambria"/>
                <w:kern w:val="0"/>
                <w:szCs w:val="24"/>
              </w:rPr>
              <w:t>Stathis Gould</w:t>
            </w:r>
          </w:p>
        </w:tc>
        <w:tc>
          <w:tcPr>
            <w:tcW w:w="2788" w:type="dxa"/>
          </w:tcPr>
          <w:p w:rsidR="002E2C32" w:rsidRPr="002E2C32" w:rsidRDefault="002E2C32" w:rsidP="00584FA8">
            <w:pPr>
              <w:rPr>
                <w:rFonts w:ascii="Cambria" w:hAnsi="Cambria"/>
              </w:rPr>
            </w:pPr>
          </w:p>
        </w:tc>
      </w:tr>
      <w:tr w:rsidR="002E2C32" w:rsidRPr="002E2C32" w:rsidTr="002E2C32">
        <w:tc>
          <w:tcPr>
            <w:tcW w:w="2787" w:type="dxa"/>
          </w:tcPr>
          <w:p w:rsidR="002E2C32" w:rsidRPr="002E2C32" w:rsidRDefault="002E2C32" w:rsidP="00584FA8">
            <w:pPr>
              <w:rPr>
                <w:rFonts w:ascii="Cambria" w:hAnsi="Cambria"/>
              </w:rPr>
            </w:pPr>
            <w:r w:rsidRPr="002E2C32">
              <w:rPr>
                <w:rFonts w:ascii="Cambria" w:hAnsi="Cambria"/>
                <w:kern w:val="0"/>
                <w:szCs w:val="24"/>
              </w:rPr>
              <w:t>IFAC</w:t>
            </w:r>
          </w:p>
        </w:tc>
        <w:tc>
          <w:tcPr>
            <w:tcW w:w="2787" w:type="dxa"/>
          </w:tcPr>
          <w:p w:rsidR="002E2C32" w:rsidRPr="002E2C32" w:rsidRDefault="002E2C32" w:rsidP="00584FA8">
            <w:pPr>
              <w:rPr>
                <w:rFonts w:ascii="Cambria" w:hAnsi="Cambria"/>
              </w:rPr>
            </w:pPr>
            <w:r w:rsidRPr="002E2C32">
              <w:rPr>
                <w:rFonts w:ascii="Cambria" w:hAnsi="Cambria"/>
                <w:kern w:val="0"/>
                <w:szCs w:val="24"/>
              </w:rPr>
              <w:t>Vincent Tophoff</w:t>
            </w:r>
          </w:p>
        </w:tc>
        <w:tc>
          <w:tcPr>
            <w:tcW w:w="2788" w:type="dxa"/>
          </w:tcPr>
          <w:p w:rsidR="002E2C32" w:rsidRPr="002E2C32" w:rsidRDefault="002E2C32" w:rsidP="00584FA8">
            <w:pPr>
              <w:rPr>
                <w:rFonts w:ascii="Cambria" w:hAnsi="Cambria"/>
              </w:rPr>
            </w:pPr>
          </w:p>
        </w:tc>
      </w:tr>
    </w:tbl>
    <w:p w:rsidR="00217C5B" w:rsidRPr="00217C5B" w:rsidRDefault="00217C5B">
      <w:pPr>
        <w:rPr>
          <w:rFonts w:cs="Calibri"/>
        </w:rPr>
      </w:pPr>
    </w:p>
    <w:sectPr w:rsidR="00217C5B" w:rsidRPr="00217C5B" w:rsidSect="009D7212">
      <w:headerReference w:type="default" r:id="rId7"/>
      <w:pgSz w:w="11906" w:h="16838"/>
      <w:pgMar w:top="1440" w:right="1416" w:bottom="1440"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60A5" w:rsidRDefault="00A260A5" w:rsidP="000C221C">
      <w:r>
        <w:separator/>
      </w:r>
    </w:p>
  </w:endnote>
  <w:endnote w:type="continuationSeparator" w:id="0">
    <w:p w:rsidR="00A260A5" w:rsidRDefault="00A260A5" w:rsidP="000C2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60A5" w:rsidRDefault="00A260A5" w:rsidP="000C221C">
      <w:r>
        <w:separator/>
      </w:r>
    </w:p>
  </w:footnote>
  <w:footnote w:type="continuationSeparator" w:id="0">
    <w:p w:rsidR="00A260A5" w:rsidRDefault="00A260A5" w:rsidP="000C22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81C" w:rsidRDefault="0038281C" w:rsidP="006C2D08">
    <w:pPr>
      <w:autoSpaceDE w:val="0"/>
      <w:autoSpaceDN w:val="0"/>
      <w:adjustRightInd w:val="0"/>
      <w:jc w:val="center"/>
      <w:rPr>
        <w:rFonts w:ascii="Times New Roman" w:hAnsi="Times New Roman"/>
        <w:kern w:val="0"/>
        <w:sz w:val="16"/>
        <w:szCs w:val="16"/>
      </w:rPr>
    </w:pPr>
    <w:r>
      <w:rPr>
        <w:rFonts w:ascii="Times New Roman" w:hAnsi="Times New Roman"/>
        <w:kern w:val="0"/>
        <w:sz w:val="16"/>
        <w:szCs w:val="16"/>
      </w:rPr>
      <w:t>IFAC PAIB COMMITTEE INTERNATIONAL GOOD PRACTICE GUIDANCE</w:t>
    </w:r>
  </w:p>
  <w:p w:rsidR="0038281C" w:rsidRDefault="0038281C">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4150E7"/>
    <w:multiLevelType w:val="hybridMultilevel"/>
    <w:tmpl w:val="EDD6EC0E"/>
    <w:lvl w:ilvl="0" w:tplc="791241B4">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7659767D"/>
    <w:multiLevelType w:val="hybridMultilevel"/>
    <w:tmpl w:val="F88A4E3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7EAC4D94"/>
    <w:multiLevelType w:val="hybridMultilevel"/>
    <w:tmpl w:val="EB4A3EBA"/>
    <w:lvl w:ilvl="0" w:tplc="2A509C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ocumentProtection w:edit="readOnly" w:enforcement="1" w:cryptProviderType="rsaAES" w:cryptAlgorithmClass="hash" w:cryptAlgorithmType="typeAny" w:cryptAlgorithmSid="14" w:cryptSpinCount="100000" w:hash="L6sPer9G5Oax0o5JlwLL2X8l7tVVmZ33nYVlDjBE3l2yuFOwOsh4DC34zKDY5aW7HvVhuS8aruCZjv5AcCkLww==" w:salt="d1K8fsjL5gZQ8G5LnpD4Uw=="/>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133"/>
    <w:rsid w:val="00006432"/>
    <w:rsid w:val="00044DCA"/>
    <w:rsid w:val="000C221C"/>
    <w:rsid w:val="00194831"/>
    <w:rsid w:val="001E082C"/>
    <w:rsid w:val="00217C5B"/>
    <w:rsid w:val="00271A7B"/>
    <w:rsid w:val="002E2C32"/>
    <w:rsid w:val="0038281C"/>
    <w:rsid w:val="003B360F"/>
    <w:rsid w:val="00412311"/>
    <w:rsid w:val="005008CE"/>
    <w:rsid w:val="0050616C"/>
    <w:rsid w:val="00511133"/>
    <w:rsid w:val="00525332"/>
    <w:rsid w:val="00584FA8"/>
    <w:rsid w:val="00654EE9"/>
    <w:rsid w:val="00665DFE"/>
    <w:rsid w:val="006C2D08"/>
    <w:rsid w:val="006D794D"/>
    <w:rsid w:val="006E4B88"/>
    <w:rsid w:val="006F63C6"/>
    <w:rsid w:val="0070062A"/>
    <w:rsid w:val="00763B3A"/>
    <w:rsid w:val="00786123"/>
    <w:rsid w:val="00795E8D"/>
    <w:rsid w:val="00850C29"/>
    <w:rsid w:val="00986235"/>
    <w:rsid w:val="009A600E"/>
    <w:rsid w:val="009D43E5"/>
    <w:rsid w:val="009D7212"/>
    <w:rsid w:val="00A260A5"/>
    <w:rsid w:val="00A51445"/>
    <w:rsid w:val="00A5314A"/>
    <w:rsid w:val="00BA175A"/>
    <w:rsid w:val="00C512E6"/>
    <w:rsid w:val="00D3096B"/>
    <w:rsid w:val="00D573BC"/>
    <w:rsid w:val="00D94FF0"/>
    <w:rsid w:val="00E3191E"/>
    <w:rsid w:val="00F73C09"/>
    <w:rsid w:val="00F76CD5"/>
    <w:rsid w:val="00FE531B"/>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EE440EA-0653-4516-9E1F-3EA30279C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GB"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2"/>
      <w:lang w:val="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5332"/>
    <w:pPr>
      <w:ind w:leftChars="200" w:left="480"/>
    </w:pPr>
  </w:style>
  <w:style w:type="paragraph" w:styleId="a4">
    <w:name w:val="Balloon Text"/>
    <w:basedOn w:val="a"/>
    <w:link w:val="a5"/>
    <w:uiPriority w:val="99"/>
    <w:semiHidden/>
    <w:unhideWhenUsed/>
    <w:rsid w:val="00D94FF0"/>
    <w:rPr>
      <w:rFonts w:ascii="Cambria" w:hAnsi="Cambria"/>
      <w:kern w:val="0"/>
      <w:sz w:val="18"/>
      <w:szCs w:val="18"/>
      <w:lang w:val="x-none" w:eastAsia="x-none"/>
    </w:rPr>
  </w:style>
  <w:style w:type="character" w:customStyle="1" w:styleId="a5">
    <w:name w:val="註解方塊文字 字元"/>
    <w:link w:val="a4"/>
    <w:uiPriority w:val="99"/>
    <w:semiHidden/>
    <w:rsid w:val="00D94FF0"/>
    <w:rPr>
      <w:rFonts w:ascii="Cambria" w:eastAsia="新細明體" w:hAnsi="Cambria" w:cs="Times New Roman"/>
      <w:sz w:val="18"/>
      <w:szCs w:val="18"/>
    </w:rPr>
  </w:style>
  <w:style w:type="paragraph" w:styleId="a6">
    <w:name w:val="header"/>
    <w:basedOn w:val="a"/>
    <w:link w:val="a7"/>
    <w:uiPriority w:val="99"/>
    <w:semiHidden/>
    <w:unhideWhenUsed/>
    <w:rsid w:val="000C221C"/>
    <w:pPr>
      <w:tabs>
        <w:tab w:val="center" w:pos="4153"/>
        <w:tab w:val="right" w:pos="8306"/>
      </w:tabs>
      <w:snapToGrid w:val="0"/>
    </w:pPr>
    <w:rPr>
      <w:sz w:val="20"/>
      <w:szCs w:val="20"/>
      <w:lang w:val="x-none" w:eastAsia="x-none"/>
    </w:rPr>
  </w:style>
  <w:style w:type="character" w:customStyle="1" w:styleId="a7">
    <w:name w:val="頁首 字元"/>
    <w:link w:val="a6"/>
    <w:uiPriority w:val="99"/>
    <w:semiHidden/>
    <w:rsid w:val="000C221C"/>
    <w:rPr>
      <w:kern w:val="2"/>
    </w:rPr>
  </w:style>
  <w:style w:type="paragraph" w:styleId="a8">
    <w:name w:val="footer"/>
    <w:basedOn w:val="a"/>
    <w:link w:val="a9"/>
    <w:uiPriority w:val="99"/>
    <w:semiHidden/>
    <w:unhideWhenUsed/>
    <w:rsid w:val="000C221C"/>
    <w:pPr>
      <w:tabs>
        <w:tab w:val="center" w:pos="4153"/>
        <w:tab w:val="right" w:pos="8306"/>
      </w:tabs>
      <w:snapToGrid w:val="0"/>
    </w:pPr>
    <w:rPr>
      <w:sz w:val="20"/>
      <w:szCs w:val="20"/>
      <w:lang w:val="x-none" w:eastAsia="x-none"/>
    </w:rPr>
  </w:style>
  <w:style w:type="character" w:customStyle="1" w:styleId="a9">
    <w:name w:val="頁尾 字元"/>
    <w:link w:val="a8"/>
    <w:uiPriority w:val="99"/>
    <w:semiHidden/>
    <w:rsid w:val="000C221C"/>
    <w:rPr>
      <w:kern w:val="2"/>
    </w:rPr>
  </w:style>
  <w:style w:type="paragraph" w:styleId="aa">
    <w:name w:val="No Spacing"/>
    <w:uiPriority w:val="1"/>
    <w:qFormat/>
    <w:rsid w:val="00665DFE"/>
    <w:pPr>
      <w:widowControl w:val="0"/>
    </w:pPr>
    <w:rPr>
      <w:kern w:val="2"/>
      <w:sz w:val="24"/>
      <w:szCs w:val="22"/>
      <w:lang w:val="en-US"/>
    </w:rPr>
  </w:style>
  <w:style w:type="table" w:styleId="ab">
    <w:name w:val="Table Grid"/>
    <w:basedOn w:val="a1"/>
    <w:uiPriority w:val="59"/>
    <w:rsid w:val="002E2C3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45</Pages>
  <Words>12565</Words>
  <Characters>71621</Characters>
  <Application>Microsoft Office Word</Application>
  <DocSecurity>8</DocSecurity>
  <Lines>596</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crdgeneraluser</dc:creator>
  <cp:keywords/>
  <cp:lastModifiedBy>ICAC</cp:lastModifiedBy>
  <cp:revision>2</cp:revision>
  <dcterms:created xsi:type="dcterms:W3CDTF">2019-07-10T07:25:00Z</dcterms:created>
  <dcterms:modified xsi:type="dcterms:W3CDTF">2019-07-10T07:25:00Z</dcterms:modified>
</cp:coreProperties>
</file>