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18" w:rsidRPr="007265D9" w:rsidRDefault="00503518" w:rsidP="00503518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6A7DDEED" wp14:editId="79DE1804">
            <wp:simplePos x="0" y="0"/>
            <wp:positionH relativeFrom="column">
              <wp:posOffset>1215390</wp:posOffset>
            </wp:positionH>
            <wp:positionV relativeFrom="paragraph">
              <wp:align>bottom</wp:align>
            </wp:positionV>
            <wp:extent cx="476250" cy="571500"/>
            <wp:effectExtent l="0" t="0" r="0" b="0"/>
            <wp:wrapNone/>
            <wp:docPr id="1" name="圖片 2" descr="ICA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C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5D9">
        <w:rPr>
          <w:rFonts w:ascii="標楷體" w:eastAsia="標楷體" w:hint="eastAsia"/>
          <w:spacing w:val="20"/>
          <w:sz w:val="28"/>
        </w:rPr>
        <w:t xml:space="preserve">   </w:t>
      </w:r>
      <w:r w:rsidRPr="007265D9">
        <w:rPr>
          <w:rFonts w:hint="eastAsia"/>
          <w:b/>
          <w:spacing w:val="20"/>
          <w:sz w:val="28"/>
          <w:szCs w:val="28"/>
        </w:rPr>
        <w:t>「跨境營商</w:t>
      </w:r>
      <w:r w:rsidRPr="007265D9">
        <w:rPr>
          <w:rFonts w:hint="eastAsia"/>
          <w:b/>
          <w:spacing w:val="20"/>
          <w:sz w:val="28"/>
          <w:szCs w:val="28"/>
        </w:rPr>
        <w:t xml:space="preserve"> </w:t>
      </w:r>
      <w:r w:rsidRPr="007265D9">
        <w:rPr>
          <w:rFonts w:hint="eastAsia"/>
          <w:b/>
          <w:spacing w:val="20"/>
          <w:sz w:val="28"/>
          <w:szCs w:val="28"/>
        </w:rPr>
        <w:t>守法至上」</w:t>
      </w:r>
    </w:p>
    <w:p w:rsidR="00503518" w:rsidRPr="007265D9" w:rsidRDefault="00503518" w:rsidP="00503518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rFonts w:hint="eastAsia"/>
          <w:b/>
          <w:spacing w:val="20"/>
          <w:sz w:val="28"/>
          <w:szCs w:val="28"/>
        </w:rPr>
        <w:t xml:space="preserve">  </w:t>
      </w:r>
      <w:r w:rsidRPr="007265D9">
        <w:rPr>
          <w:rFonts w:hint="eastAsia"/>
          <w:b/>
          <w:spacing w:val="20"/>
          <w:sz w:val="28"/>
          <w:szCs w:val="28"/>
        </w:rPr>
        <w:t>＜抵押借貸＞</w:t>
      </w:r>
    </w:p>
    <w:p w:rsidR="00503518" w:rsidRPr="00E758FD" w:rsidRDefault="00503518" w:rsidP="00503518">
      <w:pPr>
        <w:snapToGrid w:val="0"/>
        <w:spacing w:line="360" w:lineRule="auto"/>
        <w:rPr>
          <w:spacing w:val="20"/>
          <w:sz w:val="28"/>
          <w:szCs w:val="28"/>
        </w:rPr>
      </w:pPr>
    </w:p>
    <w:p w:rsidR="00503518" w:rsidRPr="007265D9" w:rsidRDefault="00503518" w:rsidP="00503518">
      <w:pPr>
        <w:snapToGrid w:val="0"/>
        <w:spacing w:line="360" w:lineRule="auto"/>
        <w:rPr>
          <w:b/>
          <w:spacing w:val="20"/>
          <w:sz w:val="28"/>
          <w:szCs w:val="28"/>
          <w:u w:val="single"/>
        </w:rPr>
      </w:pPr>
      <w:r w:rsidRPr="007265D9">
        <w:rPr>
          <w:rFonts w:hint="eastAsia"/>
          <w:b/>
          <w:spacing w:val="20"/>
          <w:sz w:val="28"/>
          <w:szCs w:val="28"/>
          <w:u w:val="single"/>
        </w:rPr>
        <w:t>個案</w:t>
      </w:r>
    </w:p>
    <w:p w:rsidR="00503518" w:rsidRPr="007265D9" w:rsidRDefault="00503518" w:rsidP="00503518">
      <w:pPr>
        <w:snapToGrid w:val="0"/>
        <w:spacing w:line="360" w:lineRule="auto"/>
        <w:rPr>
          <w:spacing w:val="20"/>
          <w:sz w:val="28"/>
          <w:szCs w:val="28"/>
        </w:rPr>
      </w:pP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smartTag w:uri="urn:schemas-microsoft-com:office:smarttags" w:element="PersonName">
        <w:smartTagPr>
          <w:attr w:name="ProductID" w:val="李"/>
        </w:smartTagPr>
        <w:r w:rsidRPr="002A6EC7">
          <w:rPr>
            <w:rFonts w:hint="eastAsia"/>
            <w:spacing w:val="20"/>
            <w:sz w:val="28"/>
            <w:szCs w:val="28"/>
          </w:rPr>
          <w:t>李</w:t>
        </w:r>
      </w:smartTag>
      <w:r w:rsidRPr="007265D9">
        <w:rPr>
          <w:rFonts w:hint="eastAsia"/>
          <w:spacing w:val="20"/>
          <w:sz w:val="28"/>
          <w:szCs w:val="28"/>
        </w:rPr>
        <w:t>先生經營一家宣傳禮品製作及印刷的小公司，為減成本他將部分工序遷往內地，並為內地廠房添置一批二手印刷機。</w:t>
      </w: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smartTag w:uri="urn:schemas-microsoft-com:office:smarttags" w:element="PersonName">
        <w:smartTagPr>
          <w:attr w:name="ProductID" w:val="李"/>
        </w:smartTagPr>
        <w:r w:rsidRPr="002A6EC7">
          <w:rPr>
            <w:rFonts w:hint="eastAsia"/>
            <w:spacing w:val="20"/>
            <w:sz w:val="28"/>
            <w:szCs w:val="28"/>
          </w:rPr>
          <w:t>李</w:t>
        </w:r>
      </w:smartTag>
      <w:r w:rsidRPr="007265D9">
        <w:rPr>
          <w:rFonts w:hint="eastAsia"/>
          <w:spacing w:val="20"/>
          <w:sz w:val="28"/>
          <w:szCs w:val="28"/>
        </w:rPr>
        <w:t>先生隨後向一家香港銀行申請租購信貸，以助公司資金周轉；為求加大信貸額，他向銀行訛稱印刷機全是新機。</w:t>
      </w:r>
      <w:smartTag w:uri="urn:schemas-microsoft-com:office:smarttags" w:element="PersonName">
        <w:smartTagPr>
          <w:attr w:name="ProductID" w:val="李"/>
        </w:smartTagPr>
        <w:r w:rsidRPr="002A6EC7">
          <w:rPr>
            <w:rFonts w:hint="eastAsia"/>
            <w:spacing w:val="20"/>
            <w:sz w:val="28"/>
            <w:szCs w:val="28"/>
          </w:rPr>
          <w:t>李</w:t>
        </w:r>
      </w:smartTag>
      <w:r w:rsidRPr="007265D9">
        <w:rPr>
          <w:rFonts w:hint="eastAsia"/>
          <w:spacing w:val="20"/>
          <w:sz w:val="28"/>
          <w:szCs w:val="28"/>
        </w:rPr>
        <w:t>先生向到廠房視察的信貸部張主任送上洋酒、海味，又向剛「添丁」的</w:t>
      </w:r>
      <w:r w:rsidRPr="002A6EC7">
        <w:rPr>
          <w:rFonts w:hint="eastAsia"/>
          <w:spacing w:val="20"/>
          <w:sz w:val="28"/>
          <w:szCs w:val="28"/>
        </w:rPr>
        <w:t>張</w:t>
      </w:r>
      <w:r w:rsidRPr="007265D9">
        <w:rPr>
          <w:rFonts w:hint="eastAsia"/>
          <w:spacing w:val="20"/>
          <w:sz w:val="28"/>
          <w:szCs w:val="28"/>
        </w:rPr>
        <w:t>主任贈上數千元紅包，堅稱這是「行規」，並期望能盡快批出貸款。</w:t>
      </w: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2A6EC7">
        <w:rPr>
          <w:rFonts w:hint="eastAsia"/>
          <w:spacing w:val="20"/>
          <w:sz w:val="28"/>
          <w:szCs w:val="28"/>
        </w:rPr>
        <w:t>張</w:t>
      </w:r>
      <w:r w:rsidRPr="007265D9">
        <w:rPr>
          <w:rFonts w:hint="eastAsia"/>
          <w:spacing w:val="20"/>
          <w:sz w:val="28"/>
          <w:szCs w:val="28"/>
        </w:rPr>
        <w:t>主任返港後向銀行匯報，銀行將事件轉介廉政公署調查，</w:t>
      </w:r>
      <w:smartTag w:uri="urn:schemas-microsoft-com:office:smarttags" w:element="PersonName">
        <w:smartTagPr>
          <w:attr w:name="ProductID" w:val="李"/>
        </w:smartTagPr>
        <w:r w:rsidRPr="002A6EC7">
          <w:rPr>
            <w:rFonts w:hint="eastAsia"/>
            <w:spacing w:val="20"/>
            <w:sz w:val="28"/>
            <w:szCs w:val="28"/>
          </w:rPr>
          <w:t>李</w:t>
        </w:r>
      </w:smartTag>
      <w:r w:rsidRPr="007265D9">
        <w:rPr>
          <w:rFonts w:hint="eastAsia"/>
          <w:spacing w:val="20"/>
          <w:sz w:val="28"/>
          <w:szCs w:val="28"/>
        </w:rPr>
        <w:t>先生最後被裁定行賄罪成。</w:t>
      </w: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03518" w:rsidRPr="007265D9" w:rsidRDefault="00503518" w:rsidP="00503518">
      <w:pPr>
        <w:snapToGrid w:val="0"/>
        <w:spacing w:line="360" w:lineRule="auto"/>
        <w:rPr>
          <w:b/>
          <w:spacing w:val="20"/>
          <w:sz w:val="28"/>
          <w:szCs w:val="28"/>
          <w:u w:val="single"/>
        </w:rPr>
      </w:pPr>
      <w:r w:rsidRPr="007265D9">
        <w:rPr>
          <w:rFonts w:hint="eastAsia"/>
          <w:b/>
          <w:spacing w:val="20"/>
          <w:sz w:val="28"/>
          <w:szCs w:val="28"/>
          <w:u w:val="single"/>
        </w:rPr>
        <w:t>分析與建議</w:t>
      </w: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7265D9">
        <w:rPr>
          <w:rFonts w:hint="eastAsia"/>
          <w:spacing w:val="20"/>
          <w:sz w:val="28"/>
          <w:szCs w:val="28"/>
        </w:rPr>
        <w:t>根據《防止賄賂條例》，只要提供利益者的意圖是誘使對方作出方便，即使受賄者最終未能提供協助也屬違法。個案中張主任雖沒有協助</w:t>
      </w:r>
      <w:smartTag w:uri="urn:schemas-microsoft-com:office:smarttags" w:element="PersonName">
        <w:smartTagPr>
          <w:attr w:name="ProductID" w:val="李"/>
        </w:smartTagPr>
        <w:r w:rsidRPr="002A6EC7">
          <w:rPr>
            <w:rFonts w:hint="eastAsia"/>
            <w:spacing w:val="20"/>
            <w:sz w:val="28"/>
            <w:szCs w:val="28"/>
          </w:rPr>
          <w:t>李</w:t>
        </w:r>
      </w:smartTag>
      <w:r w:rsidRPr="007265D9">
        <w:rPr>
          <w:rFonts w:hint="eastAsia"/>
          <w:spacing w:val="20"/>
          <w:sz w:val="28"/>
          <w:szCs w:val="28"/>
        </w:rPr>
        <w:t>先生取得貸款，也不能以行賄目的未達來辯解。</w:t>
      </w: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03518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smartTag w:uri="urn:schemas-microsoft-com:office:smarttags" w:element="PersonName">
        <w:smartTagPr>
          <w:attr w:name="ProductID" w:val="李"/>
        </w:smartTagPr>
        <w:r w:rsidRPr="002A6EC7">
          <w:rPr>
            <w:rFonts w:hint="eastAsia"/>
            <w:spacing w:val="20"/>
            <w:sz w:val="28"/>
            <w:szCs w:val="28"/>
          </w:rPr>
          <w:t>李</w:t>
        </w:r>
      </w:smartTag>
      <w:r w:rsidRPr="007265D9">
        <w:rPr>
          <w:rFonts w:hint="eastAsia"/>
          <w:spacing w:val="20"/>
          <w:sz w:val="28"/>
          <w:szCs w:val="28"/>
        </w:rPr>
        <w:t>先生送贈的洋酒、紅包等均屬利益。提供利益者不可以「在該行業已成習慣」或「行規」作為賄賂的藉口。「防賄條例」中訂明，法庭不會接納上述藉口為收授雙方免責的辯護理由。</w:t>
      </w: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03518" w:rsidRPr="007265D9" w:rsidRDefault="00503518" w:rsidP="00503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center"/>
        <w:rPr>
          <w:b/>
          <w:spacing w:val="20"/>
          <w:sz w:val="28"/>
          <w:szCs w:val="28"/>
          <w:u w:val="single"/>
        </w:rPr>
      </w:pPr>
      <w:r w:rsidRPr="007265D9">
        <w:rPr>
          <w:rFonts w:hint="eastAsia"/>
          <w:b/>
          <w:spacing w:val="20"/>
          <w:sz w:val="28"/>
          <w:szCs w:val="28"/>
          <w:u w:val="single"/>
        </w:rPr>
        <w:t>跨境營商常見問題</w:t>
      </w:r>
    </w:p>
    <w:p w:rsidR="00503518" w:rsidRPr="007265D9" w:rsidRDefault="00503518" w:rsidP="00503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</w:p>
    <w:p w:rsidR="00503518" w:rsidRPr="007265D9" w:rsidRDefault="00503518" w:rsidP="00503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1" w:hangingChars="200" w:hanging="601"/>
        <w:jc w:val="both"/>
        <w:rPr>
          <w:b/>
          <w:spacing w:val="20"/>
          <w:sz w:val="28"/>
          <w:szCs w:val="28"/>
        </w:rPr>
      </w:pPr>
      <w:r w:rsidRPr="007265D9">
        <w:rPr>
          <w:rFonts w:hint="eastAsia"/>
          <w:b/>
          <w:spacing w:val="20"/>
          <w:sz w:val="28"/>
          <w:szCs w:val="28"/>
        </w:rPr>
        <w:t>問：公司春茗向出席的內地政府人員、記者派送紅包會否觸犯法例？</w:t>
      </w:r>
    </w:p>
    <w:p w:rsidR="00503518" w:rsidRPr="007265D9" w:rsidRDefault="00503518" w:rsidP="00503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0" w:hangingChars="200" w:hanging="600"/>
        <w:jc w:val="both"/>
        <w:rPr>
          <w:spacing w:val="20"/>
          <w:sz w:val="28"/>
          <w:szCs w:val="28"/>
        </w:rPr>
      </w:pPr>
      <w:r w:rsidRPr="007265D9">
        <w:rPr>
          <w:rFonts w:hint="eastAsia"/>
          <w:spacing w:val="20"/>
          <w:sz w:val="28"/>
          <w:szCs w:val="28"/>
        </w:rPr>
        <w:t>答：內地紀檢監察機關規定，國家工作人員參加公務活動時收受的紅包、禮品均須上交機關，否則觸犯貪污罪。內地記者亦屬國家工作人員，同樣受有關法例限制。如港商為謀取不當利益，以酬謝名義給予國家工作人員財物，將觸犯行賄罪，而國家人員則構成受賄罪。</w:t>
      </w: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03518" w:rsidRPr="007265D9" w:rsidRDefault="00503518" w:rsidP="00503518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7265D9">
        <w:rPr>
          <w:rFonts w:hint="eastAsia"/>
          <w:spacing w:val="20"/>
          <w:sz w:val="28"/>
          <w:szCs w:val="28"/>
        </w:rPr>
        <w:t>【資料來源：廉署及廣東省人民檢察院合編《「守法誠信」粵港中小企業防貪指引》。查詢可電</w:t>
      </w:r>
      <w:r>
        <w:rPr>
          <w:rFonts w:hint="eastAsia"/>
          <w:spacing w:val="20"/>
          <w:sz w:val="28"/>
          <w:szCs w:val="28"/>
        </w:rPr>
        <w:t>2826 3288</w:t>
      </w:r>
      <w:bookmarkStart w:id="0" w:name="_GoBack"/>
      <w:bookmarkEnd w:id="0"/>
      <w:r w:rsidRPr="007265D9">
        <w:rPr>
          <w:rFonts w:hint="eastAsia"/>
          <w:spacing w:val="20"/>
          <w:sz w:val="28"/>
          <w:szCs w:val="28"/>
        </w:rPr>
        <w:t>香港商業道德發展中心。】</w:t>
      </w:r>
    </w:p>
    <w:p w:rsidR="00503518" w:rsidRDefault="00503518" w:rsidP="00503518">
      <w:pPr>
        <w:snapToGrid w:val="0"/>
        <w:spacing w:line="360" w:lineRule="auto"/>
        <w:jc w:val="center"/>
      </w:pPr>
      <w:r w:rsidRPr="007265D9">
        <w:rPr>
          <w:b/>
          <w:noProof/>
          <w:spacing w:val="20"/>
          <w:sz w:val="28"/>
          <w:szCs w:val="28"/>
        </w:rPr>
        <w:drawing>
          <wp:inline distT="0" distB="0" distL="0" distR="0" wp14:anchorId="584C3D33" wp14:editId="7FD4AF28">
            <wp:extent cx="2914650" cy="1285875"/>
            <wp:effectExtent l="0" t="0" r="0" b="9525"/>
            <wp:docPr id="2" name="圖片 2" descr="bed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dc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0" r="10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F9" w:rsidRDefault="00503518"/>
    <w:sectPr w:rsidR="004D1AF9" w:rsidSect="00E758FD">
      <w:pgSz w:w="11906" w:h="16838"/>
      <w:pgMar w:top="1418" w:right="1701" w:bottom="124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formatting="1" w:enforcement="1" w:cryptProviderType="rsaAES" w:cryptAlgorithmClass="hash" w:cryptAlgorithmType="typeAny" w:cryptAlgorithmSid="14" w:cryptSpinCount="100000" w:hash="3Q0c71oJDdkLsZg7DZ/6/KMjHvrEF//wM6r7hr6R4MB9fOnAge/52mxvBCzRLbA4O63RRXSB8PR0T/2n+x3Mtg==" w:salt="uWoLS7nWly0AmBftRsw1s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18"/>
    <w:rsid w:val="00284EE7"/>
    <w:rsid w:val="00503518"/>
    <w:rsid w:val="006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decimalSymbol w:val="."/>
  <w:listSeparator w:val=","/>
  <w15:chartTrackingRefBased/>
  <w15:docId w15:val="{7EB12B7D-A669-44F4-8A5C-361B1B78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518"/>
    <w:pPr>
      <w:widowControl w:val="0"/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547</Characters>
  <Application>Microsoft Office Word</Application>
  <DocSecurity>8</DocSecurity>
  <Lines>4</Lines>
  <Paragraphs>1</Paragraphs>
  <ScaleCrop>false</ScaleCrop>
  <Company>ICAC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1</cp:revision>
  <dcterms:created xsi:type="dcterms:W3CDTF">2019-07-11T04:42:00Z</dcterms:created>
  <dcterms:modified xsi:type="dcterms:W3CDTF">2019-07-11T04:42:00Z</dcterms:modified>
</cp:coreProperties>
</file>